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93" w:rsidRDefault="00107693" w:rsidP="00107693">
      <w:pPr>
        <w:tabs>
          <w:tab w:val="left" w:pos="9638"/>
        </w:tabs>
        <w:ind w:right="-1"/>
        <w:jc w:val="center"/>
        <w:rPr>
          <w:sz w:val="28"/>
          <w:szCs w:val="24"/>
        </w:rPr>
      </w:pPr>
      <w:r>
        <w:rPr>
          <w:sz w:val="28"/>
          <w:szCs w:val="24"/>
        </w:rPr>
        <w:t>Государственное бюджетное профессиональное образовательное учреждение Иркутской области</w:t>
      </w:r>
    </w:p>
    <w:p w:rsidR="00107693" w:rsidRPr="002C0C7E" w:rsidRDefault="00107693" w:rsidP="00107693">
      <w:pPr>
        <w:tabs>
          <w:tab w:val="left" w:pos="9638"/>
        </w:tabs>
        <w:ind w:right="-1"/>
        <w:jc w:val="center"/>
        <w:rPr>
          <w:bCs/>
          <w:spacing w:val="-8"/>
          <w:sz w:val="28"/>
          <w:szCs w:val="24"/>
        </w:rPr>
      </w:pPr>
      <w:r w:rsidRPr="002C0C7E">
        <w:rPr>
          <w:sz w:val="28"/>
          <w:szCs w:val="24"/>
        </w:rPr>
        <w:t xml:space="preserve"> «</w:t>
      </w:r>
      <w:proofErr w:type="spellStart"/>
      <w:r w:rsidRPr="002C0C7E">
        <w:rPr>
          <w:sz w:val="28"/>
          <w:szCs w:val="24"/>
        </w:rPr>
        <w:t>Боханский</w:t>
      </w:r>
      <w:proofErr w:type="spellEnd"/>
      <w:r w:rsidRPr="002C0C7E">
        <w:rPr>
          <w:sz w:val="28"/>
          <w:szCs w:val="24"/>
        </w:rPr>
        <w:t xml:space="preserve"> педагогический колледж им. Д. Банзарова»</w:t>
      </w:r>
    </w:p>
    <w:p w:rsidR="00107693" w:rsidRDefault="00107693" w:rsidP="00107693">
      <w:pPr>
        <w:tabs>
          <w:tab w:val="left" w:pos="9638"/>
        </w:tabs>
        <w:ind w:right="-1"/>
        <w:jc w:val="center"/>
        <w:rPr>
          <w:b/>
          <w:bCs/>
        </w:rPr>
      </w:pPr>
    </w:p>
    <w:p w:rsidR="00107693" w:rsidRDefault="00107693" w:rsidP="00107693">
      <w:pPr>
        <w:tabs>
          <w:tab w:val="left" w:pos="9638"/>
        </w:tabs>
        <w:ind w:right="-1"/>
        <w:jc w:val="center"/>
        <w:rPr>
          <w:b/>
          <w:bCs/>
        </w:rPr>
      </w:pPr>
    </w:p>
    <w:p w:rsidR="00107693" w:rsidRDefault="00107693" w:rsidP="00107693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107693" w:rsidRDefault="00107693" w:rsidP="00107693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107693" w:rsidRDefault="00107693" w:rsidP="00107693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107693" w:rsidRDefault="00107693" w:rsidP="00107693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Pr="00A8657A" w:rsidRDefault="00107693" w:rsidP="00107693">
      <w:pPr>
        <w:rPr>
          <w:bCs/>
          <w:sz w:val="28"/>
          <w:szCs w:val="28"/>
        </w:rPr>
      </w:pPr>
    </w:p>
    <w:p w:rsidR="00107693" w:rsidRPr="00A8657A" w:rsidRDefault="00107693" w:rsidP="009F3C92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  <w:r w:rsidRPr="00A865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РАБОЧАЯ</w:t>
      </w:r>
      <w:r w:rsidRPr="00A8657A">
        <w:rPr>
          <w:bCs/>
          <w:sz w:val="28"/>
          <w:szCs w:val="28"/>
        </w:rPr>
        <w:t xml:space="preserve"> ПРОГРАММА УЧЕБНОЙ И </w:t>
      </w:r>
      <w:r w:rsidRPr="00A8657A">
        <w:rPr>
          <w:sz w:val="28"/>
          <w:szCs w:val="28"/>
        </w:rPr>
        <w:t xml:space="preserve">ПРОИЗВОДСТВЕННОЙ </w:t>
      </w:r>
      <w:r w:rsidRPr="00A8657A">
        <w:rPr>
          <w:bCs/>
          <w:sz w:val="28"/>
          <w:szCs w:val="28"/>
        </w:rPr>
        <w:t>ПРАКТИК</w:t>
      </w:r>
      <w:r>
        <w:rPr>
          <w:bCs/>
          <w:sz w:val="28"/>
          <w:szCs w:val="28"/>
        </w:rPr>
        <w:t>И</w:t>
      </w:r>
    </w:p>
    <w:p w:rsidR="00107693" w:rsidRDefault="00107693" w:rsidP="009F3C92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  <w:r w:rsidRPr="00A8657A">
        <w:rPr>
          <w:bCs/>
          <w:sz w:val="28"/>
          <w:szCs w:val="28"/>
        </w:rPr>
        <w:t xml:space="preserve">ПМ.04 </w:t>
      </w:r>
      <w:r w:rsidR="00930C43">
        <w:rPr>
          <w:bCs/>
          <w:sz w:val="28"/>
          <w:szCs w:val="28"/>
        </w:rPr>
        <w:t>Организация занятий по пешеходному туризму и трекингу</w:t>
      </w:r>
    </w:p>
    <w:p w:rsidR="00107693" w:rsidRPr="002C0C7E" w:rsidRDefault="00107693" w:rsidP="00107693">
      <w:pPr>
        <w:jc w:val="center"/>
        <w:rPr>
          <w:bCs/>
          <w:sz w:val="28"/>
          <w:szCs w:val="28"/>
          <w:u w:val="single"/>
        </w:rPr>
      </w:pPr>
      <w:r w:rsidRPr="002C0C7E">
        <w:rPr>
          <w:bCs/>
          <w:sz w:val="28"/>
          <w:szCs w:val="28"/>
        </w:rPr>
        <w:t xml:space="preserve">Специальность </w:t>
      </w:r>
      <w:r>
        <w:rPr>
          <w:sz w:val="28"/>
          <w:szCs w:val="28"/>
        </w:rPr>
        <w:t>49.02.01 Физическая культура</w:t>
      </w:r>
    </w:p>
    <w:p w:rsidR="00107693" w:rsidRPr="002C0C7E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/>
          <w:bCs/>
        </w:rPr>
      </w:pPr>
    </w:p>
    <w:p w:rsidR="009F3C92" w:rsidRDefault="009F3C92" w:rsidP="00107693">
      <w:pPr>
        <w:rPr>
          <w:b/>
          <w:bCs/>
        </w:rPr>
      </w:pPr>
    </w:p>
    <w:p w:rsidR="00107693" w:rsidRDefault="00107693" w:rsidP="00107693">
      <w:pPr>
        <w:rPr>
          <w:b/>
          <w:bCs/>
        </w:rPr>
      </w:pPr>
    </w:p>
    <w:p w:rsidR="00107693" w:rsidRDefault="00107693" w:rsidP="00107693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4B7A3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г.</w:t>
      </w:r>
    </w:p>
    <w:p w:rsidR="00107693" w:rsidRPr="00A8657A" w:rsidRDefault="00107693" w:rsidP="008B79CE">
      <w:pPr>
        <w:tabs>
          <w:tab w:val="right" w:leader="underscore" w:pos="8505"/>
        </w:tabs>
        <w:spacing w:line="276" w:lineRule="auto"/>
        <w:jc w:val="center"/>
        <w:rPr>
          <w:bCs/>
          <w:sz w:val="28"/>
          <w:szCs w:val="28"/>
        </w:rPr>
      </w:pPr>
    </w:p>
    <w:p w:rsidR="00107693" w:rsidRDefault="00107693" w:rsidP="008B7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учебной и производственной практики (по профилю специальности)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– СПО) </w:t>
      </w:r>
      <w:r>
        <w:rPr>
          <w:bCs/>
          <w:sz w:val="28"/>
          <w:szCs w:val="28"/>
        </w:rPr>
        <w:t>49.02.01 Физическая культура</w:t>
      </w:r>
    </w:p>
    <w:p w:rsidR="00107693" w:rsidRDefault="00107693" w:rsidP="001076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0852AB" w:rsidRDefault="000852AB" w:rsidP="001076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0852AB" w:rsidRPr="00347F44" w:rsidRDefault="000852AB" w:rsidP="000852AB">
      <w:pPr>
        <w:keepNext/>
        <w:autoSpaceDN w:val="0"/>
        <w:contextualSpacing/>
        <w:jc w:val="both"/>
        <w:outlineLvl w:val="0"/>
        <w:rPr>
          <w:color w:val="000000"/>
          <w:sz w:val="28"/>
          <w:szCs w:val="28"/>
        </w:rPr>
      </w:pPr>
      <w:r w:rsidRPr="00347F44">
        <w:rPr>
          <w:color w:val="000000"/>
          <w:sz w:val="28"/>
          <w:szCs w:val="28"/>
        </w:rPr>
        <w:t xml:space="preserve">Организация – </w:t>
      </w:r>
      <w:proofErr w:type="gramStart"/>
      <w:r w:rsidRPr="00347F44">
        <w:rPr>
          <w:color w:val="000000"/>
          <w:sz w:val="28"/>
          <w:szCs w:val="28"/>
        </w:rPr>
        <w:t>разработчик :</w:t>
      </w:r>
      <w:proofErr w:type="gramEnd"/>
      <w:r w:rsidRPr="00347F44">
        <w:rPr>
          <w:color w:val="000000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347F44">
        <w:rPr>
          <w:color w:val="000000"/>
          <w:sz w:val="28"/>
          <w:szCs w:val="28"/>
        </w:rPr>
        <w:t>Боханский</w:t>
      </w:r>
      <w:proofErr w:type="spellEnd"/>
      <w:r w:rsidRPr="00347F44">
        <w:rPr>
          <w:color w:val="000000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0852AB" w:rsidRDefault="000852AB" w:rsidP="001076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0852AB" w:rsidRPr="00531BA2" w:rsidRDefault="000852AB" w:rsidP="001076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107693" w:rsidRPr="000852AB" w:rsidRDefault="00107693" w:rsidP="008B79CE">
      <w:pPr>
        <w:tabs>
          <w:tab w:val="left" w:pos="9638"/>
        </w:tabs>
        <w:spacing w:line="276" w:lineRule="auto"/>
        <w:ind w:right="-1"/>
        <w:jc w:val="both"/>
        <w:rPr>
          <w:sz w:val="28"/>
        </w:rPr>
      </w:pPr>
      <w:r w:rsidRPr="000852AB">
        <w:rPr>
          <w:sz w:val="28"/>
        </w:rPr>
        <w:t>Разработчики:</w:t>
      </w:r>
    </w:p>
    <w:p w:rsidR="00107693" w:rsidRPr="003E15BD" w:rsidRDefault="00930C43" w:rsidP="008B79CE">
      <w:pPr>
        <w:tabs>
          <w:tab w:val="left" w:pos="9638"/>
        </w:tabs>
        <w:spacing w:line="276" w:lineRule="auto"/>
        <w:ind w:right="-1"/>
        <w:jc w:val="both"/>
        <w:rPr>
          <w:sz w:val="28"/>
          <w:szCs w:val="24"/>
        </w:rPr>
      </w:pPr>
      <w:r>
        <w:rPr>
          <w:sz w:val="28"/>
        </w:rPr>
        <w:t xml:space="preserve">Нефедьев </w:t>
      </w:r>
      <w:proofErr w:type="gramStart"/>
      <w:r w:rsidR="004B7A3D">
        <w:rPr>
          <w:sz w:val="28"/>
        </w:rPr>
        <w:t>С.С.,</w:t>
      </w:r>
      <w:r w:rsidR="00107693">
        <w:rPr>
          <w:sz w:val="28"/>
        </w:rPr>
        <w:t>,</w:t>
      </w:r>
      <w:proofErr w:type="gramEnd"/>
      <w:r w:rsidR="00107693">
        <w:rPr>
          <w:sz w:val="28"/>
        </w:rPr>
        <w:t xml:space="preserve"> преподаватель </w:t>
      </w:r>
      <w:r w:rsidR="00107693">
        <w:rPr>
          <w:sz w:val="28"/>
          <w:szCs w:val="24"/>
        </w:rPr>
        <w:t xml:space="preserve">ГБПОУ ИО </w:t>
      </w:r>
      <w:r w:rsidR="00107693" w:rsidRPr="00A8657A">
        <w:rPr>
          <w:sz w:val="28"/>
          <w:szCs w:val="24"/>
        </w:rPr>
        <w:t xml:space="preserve"> «</w:t>
      </w:r>
      <w:proofErr w:type="spellStart"/>
      <w:r w:rsidR="00107693" w:rsidRPr="00A8657A">
        <w:rPr>
          <w:sz w:val="28"/>
          <w:szCs w:val="24"/>
        </w:rPr>
        <w:t>Боханский</w:t>
      </w:r>
      <w:proofErr w:type="spellEnd"/>
      <w:r w:rsidR="00107693" w:rsidRPr="00A8657A">
        <w:rPr>
          <w:sz w:val="28"/>
          <w:szCs w:val="24"/>
        </w:rPr>
        <w:t xml:space="preserve"> </w:t>
      </w:r>
      <w:r w:rsidR="004B7A3D">
        <w:rPr>
          <w:sz w:val="28"/>
          <w:szCs w:val="24"/>
        </w:rPr>
        <w:t xml:space="preserve"> </w:t>
      </w:r>
      <w:r w:rsidR="00107693" w:rsidRPr="00A8657A">
        <w:rPr>
          <w:sz w:val="28"/>
          <w:szCs w:val="24"/>
        </w:rPr>
        <w:t>педагогический колледж им. Д. Банзарова»</w:t>
      </w:r>
    </w:p>
    <w:p w:rsidR="00107693" w:rsidRDefault="00107693" w:rsidP="00107693">
      <w:pPr>
        <w:pStyle w:val="aa"/>
        <w:tabs>
          <w:tab w:val="num" w:pos="0"/>
        </w:tabs>
        <w:jc w:val="both"/>
        <w:rPr>
          <w:sz w:val="28"/>
          <w:szCs w:val="28"/>
        </w:rPr>
      </w:pPr>
    </w:p>
    <w:p w:rsidR="009F3C92" w:rsidRPr="00877344" w:rsidRDefault="009F3C92" w:rsidP="00107693">
      <w:pPr>
        <w:pStyle w:val="aa"/>
        <w:tabs>
          <w:tab w:val="num" w:pos="0"/>
        </w:tabs>
        <w:jc w:val="both"/>
        <w:rPr>
          <w:sz w:val="28"/>
          <w:szCs w:val="2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930C43" w:rsidRDefault="00930C43" w:rsidP="00107693">
      <w:pPr>
        <w:widowControl w:val="0"/>
        <w:ind w:firstLine="4395"/>
        <w:rPr>
          <w:sz w:val="18"/>
        </w:rPr>
      </w:pPr>
    </w:p>
    <w:p w:rsidR="00930C43" w:rsidRDefault="00930C43" w:rsidP="00107693">
      <w:pPr>
        <w:widowControl w:val="0"/>
        <w:ind w:firstLine="4395"/>
        <w:rPr>
          <w:sz w:val="18"/>
        </w:rPr>
      </w:pPr>
    </w:p>
    <w:p w:rsidR="00930C43" w:rsidRDefault="00930C43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8B79CE" w:rsidRPr="00F54E42" w:rsidRDefault="008B79CE" w:rsidP="00107693">
      <w:pPr>
        <w:widowControl w:val="0"/>
        <w:ind w:firstLine="4395"/>
        <w:rPr>
          <w:sz w:val="18"/>
        </w:rPr>
      </w:pPr>
    </w:p>
    <w:p w:rsidR="009F3C92" w:rsidRDefault="009F3C92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Default="000852AB" w:rsidP="00107693">
      <w:pPr>
        <w:rPr>
          <w:sz w:val="28"/>
        </w:rPr>
      </w:pPr>
    </w:p>
    <w:p w:rsidR="000852AB" w:rsidRPr="00254979" w:rsidRDefault="000852AB" w:rsidP="000852AB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254979">
        <w:rPr>
          <w:b/>
          <w:bCs/>
          <w:sz w:val="28"/>
          <w:szCs w:val="28"/>
        </w:rPr>
        <w:lastRenderedPageBreak/>
        <w:t>1. Пояснительная записка</w:t>
      </w:r>
    </w:p>
    <w:p w:rsidR="000852AB" w:rsidRPr="00254979" w:rsidRDefault="000852AB" w:rsidP="000852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2AB" w:rsidRPr="00254979" w:rsidRDefault="000852AB" w:rsidP="000852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79">
        <w:rPr>
          <w:rFonts w:ascii="Times New Roman" w:hAnsi="Times New Roman" w:cs="Times New Roman"/>
          <w:sz w:val="28"/>
          <w:szCs w:val="28"/>
        </w:rPr>
        <w:t>Рабочая программа учебной и производственной практики ПМ 04 Организация деятельности по пешеходному туризму и трекингу является частью программы подготовки специалистов среднего звена, разработанной в соответствии с ФГОС СПО по специальности 49.02.01 Физическая культура</w:t>
      </w:r>
    </w:p>
    <w:p w:rsidR="000852AB" w:rsidRPr="00254979" w:rsidRDefault="000852AB" w:rsidP="000852AB">
      <w:pPr>
        <w:shd w:val="clear" w:color="auto" w:fill="FFFFFF"/>
        <w:tabs>
          <w:tab w:val="left" w:pos="1094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254979">
        <w:rPr>
          <w:bCs/>
          <w:sz w:val="28"/>
          <w:szCs w:val="28"/>
        </w:rPr>
        <w:t>В ходе прохождения практики студент овладевает следующими общими и профессиональными компетенциями: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1.1 </w:t>
      </w:r>
      <w:r w:rsidRPr="00254979">
        <w:rPr>
          <w:sz w:val="28"/>
          <w:szCs w:val="28"/>
        </w:rPr>
        <w:tab/>
        <w:t xml:space="preserve">Понимать сущность и социальную значимость своей будущей профессии, проявлять к ней устойчивый интерес.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1.2 </w:t>
      </w:r>
      <w:r w:rsidRPr="00254979">
        <w:rPr>
          <w:sz w:val="28"/>
          <w:szCs w:val="28"/>
        </w:rPr>
        <w:tab/>
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1.3 </w:t>
      </w:r>
      <w:r w:rsidRPr="00254979">
        <w:rPr>
          <w:sz w:val="28"/>
          <w:szCs w:val="28"/>
        </w:rPr>
        <w:tab/>
        <w:t xml:space="preserve">Оценивать риски и принимать решения в нестандартных ситуациях.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1.4 </w:t>
      </w:r>
      <w:r w:rsidRPr="00254979">
        <w:rPr>
          <w:sz w:val="28"/>
          <w:szCs w:val="28"/>
        </w:rPr>
        <w:tab/>
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1.5 </w:t>
      </w:r>
      <w:r w:rsidRPr="00254979">
        <w:rPr>
          <w:sz w:val="28"/>
          <w:szCs w:val="28"/>
        </w:rPr>
        <w:tab/>
        <w:t xml:space="preserve">Использовать информационно-коммуникационные технологии для совершенствования профессиональной деятельности.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1.6 </w:t>
      </w:r>
      <w:r w:rsidRPr="00254979">
        <w:rPr>
          <w:sz w:val="28"/>
          <w:szCs w:val="28"/>
        </w:rPr>
        <w:tab/>
        <w:t xml:space="preserve">Работать в коллективе и команде, взаимодействовать с руководством, коллегами и социальными партнерами.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1.7 </w:t>
      </w:r>
      <w:r w:rsidRPr="00254979">
        <w:rPr>
          <w:sz w:val="28"/>
          <w:szCs w:val="28"/>
        </w:rPr>
        <w:tab/>
        <w:t xml:space="preserve"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1.8 </w:t>
      </w:r>
      <w:r w:rsidRPr="00254979">
        <w:rPr>
          <w:sz w:val="28"/>
          <w:szCs w:val="28"/>
        </w:rPr>
        <w:tab/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1.9 </w:t>
      </w:r>
      <w:r w:rsidRPr="00254979">
        <w:rPr>
          <w:sz w:val="28"/>
          <w:szCs w:val="28"/>
        </w:rPr>
        <w:tab/>
        <w:t xml:space="preserve">Осуществлять профессиональную деятельность в условиях обновления ее целей, содержания, смены технологий.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lastRenderedPageBreak/>
        <w:t xml:space="preserve">ОК 1.10 </w:t>
      </w:r>
      <w:r w:rsidRPr="00254979">
        <w:rPr>
          <w:sz w:val="28"/>
          <w:szCs w:val="28"/>
        </w:rPr>
        <w:tab/>
        <w:t xml:space="preserve">Осуществлять профилактику травматизма, обеспечивать охрану жизни и здоровья детей.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1.11 </w:t>
      </w:r>
      <w:r w:rsidRPr="00254979">
        <w:rPr>
          <w:sz w:val="28"/>
          <w:szCs w:val="28"/>
        </w:rPr>
        <w:tab/>
        <w:t xml:space="preserve">Строить профессиональную деятельность с соблюдением регулирующих ее правовых норм.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1.12 </w:t>
      </w:r>
      <w:r w:rsidRPr="00254979">
        <w:rPr>
          <w:sz w:val="28"/>
          <w:szCs w:val="28"/>
        </w:rPr>
        <w:tab/>
        <w:t xml:space="preserve">Владеть базовыми и новыми видами физкультурно-спортивной деятельности.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1.13 </w:t>
      </w:r>
      <w:r w:rsidRPr="00254979">
        <w:rPr>
          <w:sz w:val="28"/>
          <w:szCs w:val="28"/>
        </w:rPr>
        <w:tab/>
        <w:t>Исполнять воинскую обязанность, в том числе с применением полученных профессиональных знаний (для юношей).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4.1 </w:t>
      </w:r>
      <w:r w:rsidRPr="00254979">
        <w:rPr>
          <w:sz w:val="28"/>
          <w:szCs w:val="28"/>
        </w:rPr>
        <w:tab/>
        <w:t>Определять цели и задачи, планировать пешеходную туристическую работу и занятия трекингом.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4.2 </w:t>
      </w:r>
      <w:r w:rsidRPr="00254979">
        <w:rPr>
          <w:sz w:val="28"/>
          <w:szCs w:val="28"/>
        </w:rPr>
        <w:tab/>
        <w:t xml:space="preserve">Проводить пешеходную туристическую работу и занятия трекингом.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</w:t>
      </w:r>
      <w:proofErr w:type="gramStart"/>
      <w:r w:rsidRPr="00254979">
        <w:rPr>
          <w:sz w:val="28"/>
          <w:szCs w:val="28"/>
        </w:rPr>
        <w:t xml:space="preserve">4.3  </w:t>
      </w:r>
      <w:r w:rsidRPr="00254979">
        <w:rPr>
          <w:sz w:val="28"/>
          <w:szCs w:val="28"/>
        </w:rPr>
        <w:tab/>
      </w:r>
      <w:proofErr w:type="gramEnd"/>
      <w:r w:rsidRPr="00254979">
        <w:rPr>
          <w:sz w:val="28"/>
          <w:szCs w:val="28"/>
        </w:rPr>
        <w:t xml:space="preserve">Мотивировать обучающихся, родителей (лиц, их заменяющих) к участию в организацию деятельности по пешеходному туризму и </w:t>
      </w:r>
      <w:proofErr w:type="spellStart"/>
      <w:r w:rsidRPr="00254979">
        <w:rPr>
          <w:sz w:val="28"/>
          <w:szCs w:val="28"/>
        </w:rPr>
        <w:t>треккингу</w:t>
      </w:r>
      <w:proofErr w:type="spellEnd"/>
      <w:r w:rsidRPr="00254979">
        <w:rPr>
          <w:sz w:val="28"/>
          <w:szCs w:val="28"/>
        </w:rPr>
        <w:t xml:space="preserve">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4.4 </w:t>
      </w:r>
      <w:r w:rsidRPr="00254979">
        <w:rPr>
          <w:sz w:val="28"/>
          <w:szCs w:val="28"/>
        </w:rPr>
        <w:tab/>
        <w:t xml:space="preserve">Осуществлять педагогический контроль, оценивать процесс и результаты деятельности по пешеходному туризму и </w:t>
      </w:r>
      <w:proofErr w:type="spellStart"/>
      <w:r w:rsidRPr="00254979">
        <w:rPr>
          <w:sz w:val="28"/>
          <w:szCs w:val="28"/>
        </w:rPr>
        <w:t>треккингу</w:t>
      </w:r>
      <w:proofErr w:type="spellEnd"/>
      <w:r w:rsidRPr="00254979">
        <w:rPr>
          <w:sz w:val="28"/>
          <w:szCs w:val="28"/>
        </w:rPr>
        <w:t xml:space="preserve">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4.5 </w:t>
      </w:r>
      <w:r w:rsidRPr="00254979">
        <w:rPr>
          <w:sz w:val="28"/>
          <w:szCs w:val="28"/>
        </w:rPr>
        <w:tab/>
        <w:t xml:space="preserve">Анализировать организацию деятельности по пешеходному туризму и </w:t>
      </w:r>
      <w:proofErr w:type="spellStart"/>
      <w:r w:rsidRPr="00254979">
        <w:rPr>
          <w:sz w:val="28"/>
          <w:szCs w:val="28"/>
        </w:rPr>
        <w:t>треккингу</w:t>
      </w:r>
      <w:proofErr w:type="spellEnd"/>
      <w:r w:rsidRPr="00254979">
        <w:rPr>
          <w:sz w:val="28"/>
          <w:szCs w:val="28"/>
        </w:rPr>
        <w:t xml:space="preserve">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4.6 </w:t>
      </w:r>
      <w:r w:rsidRPr="00254979">
        <w:rPr>
          <w:sz w:val="28"/>
          <w:szCs w:val="28"/>
        </w:rPr>
        <w:tab/>
        <w:t xml:space="preserve">Вести документацию, обеспечивающую организацию деятельности по пешеходному туризму и </w:t>
      </w:r>
      <w:proofErr w:type="spellStart"/>
      <w:r w:rsidRPr="00254979">
        <w:rPr>
          <w:sz w:val="28"/>
          <w:szCs w:val="28"/>
        </w:rPr>
        <w:t>треккингу</w:t>
      </w:r>
      <w:proofErr w:type="spellEnd"/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</w:p>
    <w:p w:rsidR="000852AB" w:rsidRPr="00254979" w:rsidRDefault="000852AB" w:rsidP="000852A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4979">
        <w:rPr>
          <w:b/>
          <w:sz w:val="28"/>
          <w:szCs w:val="28"/>
        </w:rPr>
        <w:t>2. Цели и задачи модуля, требования к результатам освоения профессионального модуля</w:t>
      </w:r>
    </w:p>
    <w:p w:rsidR="000852AB" w:rsidRPr="00254979" w:rsidRDefault="000852AB" w:rsidP="000852A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С целью овладения указанным видом профессиональной деятельности, общими и профессиональными компетенциями обучающийся в результате освоения профессионального модуля должен: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приобрести практический опыт: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lastRenderedPageBreak/>
        <w:t>–</w:t>
      </w:r>
      <w:r w:rsidRPr="00254979">
        <w:rPr>
          <w:sz w:val="28"/>
          <w:szCs w:val="28"/>
        </w:rPr>
        <w:tab/>
        <w:t xml:space="preserve">анализа планов и организации внеурочной работы и дополнительного образования в области физической культуры, разработки предложений по их совершенствованию;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определения цели и задач, планирования, проведения, анализа и оценки внеурочных мероприятий и занятий по физической культуре;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применения приемов страховки и </w:t>
      </w:r>
      <w:proofErr w:type="spellStart"/>
      <w:r w:rsidRPr="00254979">
        <w:rPr>
          <w:sz w:val="28"/>
          <w:szCs w:val="28"/>
        </w:rPr>
        <w:t>самостраховки</w:t>
      </w:r>
      <w:proofErr w:type="spellEnd"/>
      <w:r w:rsidRPr="00254979">
        <w:rPr>
          <w:sz w:val="28"/>
          <w:szCs w:val="28"/>
        </w:rPr>
        <w:t xml:space="preserve"> при выполнении физических упражнений;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проведения диагностики физической подготовленности обучающихся; наблюдения, анализа и самоанализа внеурочных мероприятий и занятий физической культурой,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>ведения документации, обеспечивающей организацию физкультурно-оздоровительной и спортивно оздоровительной деятельности;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</w:p>
    <w:p w:rsidR="000852AB" w:rsidRPr="00254979" w:rsidRDefault="000852AB" w:rsidP="000852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54979">
        <w:rPr>
          <w:b/>
          <w:bCs/>
          <w:sz w:val="28"/>
          <w:szCs w:val="28"/>
        </w:rPr>
        <w:t>Содержание практики</w:t>
      </w:r>
    </w:p>
    <w:p w:rsidR="000852AB" w:rsidRPr="00254979" w:rsidRDefault="000852AB" w:rsidP="000852AB">
      <w:pPr>
        <w:widowControl w:val="0"/>
        <w:shd w:val="clear" w:color="auto" w:fill="FFFFFF"/>
        <w:suppressAutoHyphens/>
        <w:autoSpaceDE w:val="0"/>
        <w:spacing w:line="360" w:lineRule="auto"/>
        <w:ind w:left="709"/>
        <w:rPr>
          <w:b/>
          <w:bCs/>
          <w:sz w:val="28"/>
          <w:szCs w:val="28"/>
        </w:rPr>
      </w:pP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bCs/>
          <w:sz w:val="28"/>
          <w:szCs w:val="28"/>
        </w:rPr>
        <w:t>Студенты в ходе прохождения практики должен: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уметь: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находить и использовать методическую литературу и др. источники информации, необходимой для подготовки и проведения внеурочной работы и занятий по программам дополнительного образования в области физической культуры;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использовать различные методы и формы организации внеурочных мероприятий и занятий, строить их с учетом возрастно-половых, морфофункциональных и индивидуально-психологических особенностей обучающихся, уровня их физической подготовленности;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устанавливать педагогически целесообразные взаимоотношения с обучающимися;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lastRenderedPageBreak/>
        <w:t>–</w:t>
      </w:r>
      <w:r w:rsidRPr="00254979">
        <w:rPr>
          <w:sz w:val="28"/>
          <w:szCs w:val="28"/>
        </w:rPr>
        <w:tab/>
        <w:t xml:space="preserve">мотивировать обучающихся, родителей (лиц, их заменяющих) к участию в физкультурно-оздоровительной и спортивно-оздоровительной деятельности; комплектовать состав кружка, секции, студии, клубного или другого детского объединения и сохранять состав обучающихся в течение срока обучения;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планировать и проводить педагогически целесообразную работу с родителями; подбирать, готовить к занятию и использовать спортивное оборудование и инвентарь;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использовать различные методы и приемы обучения двигательным действиям, методики развития физических качеств, дозировать физическую нагрузку в соответствии с функциональными возможностями организма обучающихся при проведении физкультурно-оздоровительных и спортивно-оздоровительных занятий;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применять приемы страховки и </w:t>
      </w:r>
      <w:proofErr w:type="spellStart"/>
      <w:r w:rsidRPr="00254979">
        <w:rPr>
          <w:sz w:val="28"/>
          <w:szCs w:val="28"/>
        </w:rPr>
        <w:t>самостраховки</w:t>
      </w:r>
      <w:proofErr w:type="spellEnd"/>
      <w:r w:rsidRPr="00254979">
        <w:rPr>
          <w:sz w:val="28"/>
          <w:szCs w:val="28"/>
        </w:rPr>
        <w:t xml:space="preserve"> при выполнении физических упражнений, соблюдать технику безопасности на занятиях;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организовывать, проводить соревнования и осуществлять судейство;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осуществлять педагогический контроль, оценивать процесс и результаты деятельности обучающихся на занятии;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осуществлять самоанализ и самоконтроль при проведении внеурочных мероприятий и занятий;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анализировать внеурочные мероприятия и занятия, корректировать и совершенствовать процесс организации физкультурно-оздоровительной и спортивно-оздоровительной деятельности;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выполнять основные технические и тактические приемы спортивного туризма, предусмотренные учебной программой;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организовывать и проводить занятия по туризму в школе, спортивной секции;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планировать и контролировать образовательную деятельность по разделу «Туризм» в учреждении дополнительного образования;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lastRenderedPageBreak/>
        <w:t>–</w:t>
      </w:r>
      <w:r w:rsidRPr="00254979">
        <w:rPr>
          <w:sz w:val="28"/>
          <w:szCs w:val="28"/>
        </w:rPr>
        <w:tab/>
        <w:t xml:space="preserve">организовывать, проводить и судить соревнования по туризму;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формировать конкретные задачи на занятиях по туризму при подготовке обучающихся различного возраста и квалификации;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владеть технологией развития физических качеств, в процессе занятий туризмом;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оценивать эффективность занятий по туризму;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соблюдать меры безопасности, планировать и проводить мероприятия по профилактике травматизма и оказывать первую медицинскую помощь;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владеть навыками рационального применения туристического снаряжения, компьютерной техники, тренажерных устройств в процессе обучения;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владеть средствами и методами формирования здорового образа жизни на занятиях туризмом с использованием гигиенических и природных факторов;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применять навыки учебно-методической деятельности для решения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конкретных задач, возникающих в процессе проведения занятий по туризму;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выявлять и определять причины ошибок в процессе освоения обучаемыми туристической техники, а также упражнений по развитию физических качеств и находить методику их устранения.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знать: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сущность, цель, задачи, функции, содержание, формы и методы внеурочной работы и дополнительного образования в области физкультурно-оздоровительной и спортивно-оздоровительной деятельности;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требования к планированию и проведению внеурочных мероприятий и занятий;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приемы, способы страховки и </w:t>
      </w:r>
      <w:proofErr w:type="spellStart"/>
      <w:r w:rsidRPr="00254979">
        <w:rPr>
          <w:sz w:val="28"/>
          <w:szCs w:val="28"/>
        </w:rPr>
        <w:t>самостраховки</w:t>
      </w:r>
      <w:proofErr w:type="spellEnd"/>
      <w:r w:rsidRPr="00254979">
        <w:rPr>
          <w:sz w:val="28"/>
          <w:szCs w:val="28"/>
        </w:rPr>
        <w:t xml:space="preserve">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lastRenderedPageBreak/>
        <w:t>–</w:t>
      </w:r>
      <w:r w:rsidRPr="00254979">
        <w:rPr>
          <w:sz w:val="28"/>
          <w:szCs w:val="28"/>
        </w:rPr>
        <w:tab/>
        <w:t xml:space="preserve">формы и методы взаимодействия с родителями обучающихся или лицами, их заменяющими, как субъектами образовательного процесса; 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логику, анализ внеурочных мероприятий и занятий по физической культуре; виды документации, требования к ее оформлению;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историю и основные этапы развития туризма в мире и в России;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организацию и методику проведения занятий по туризму в внеклассной работе;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основные правила соревнований по спортивному туризму и ориентированию;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нравственные, духовные и эстетические ценности физической культуры и спорта, освоение которых происходит в ходе занятий туризмом;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дидактические закономерности в физическом воспитании и спорте, используемые на занятиях по туризму;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методику оздоровительных физкультурно-спортивных занятий с различными группами на базе туризма; – общие закономерности и методики подготовки в спортивном туризме;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возрастно-половые закономерности развития физических качеств и формирование двигательных навыков при занятиях туризмом;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методы и организацию различного контроля на занятиях по туризму; 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</w:p>
    <w:p w:rsidR="000852AB" w:rsidRPr="00254979" w:rsidRDefault="000852AB" w:rsidP="000852AB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54979">
        <w:rPr>
          <w:b/>
          <w:bCs/>
          <w:sz w:val="28"/>
          <w:szCs w:val="28"/>
        </w:rPr>
        <w:t>Организация и планирование учебной и производственной практики</w:t>
      </w:r>
    </w:p>
    <w:p w:rsidR="000852AB" w:rsidRPr="00254979" w:rsidRDefault="000852AB" w:rsidP="000852AB">
      <w:pPr>
        <w:pStyle w:val="a3"/>
        <w:shd w:val="clear" w:color="auto" w:fill="FFFFFF"/>
        <w:spacing w:line="360" w:lineRule="auto"/>
        <w:ind w:left="709"/>
        <w:rPr>
          <w:b/>
          <w:bCs/>
          <w:sz w:val="28"/>
          <w:szCs w:val="28"/>
        </w:rPr>
      </w:pPr>
    </w:p>
    <w:p w:rsidR="000852AB" w:rsidRPr="00254979" w:rsidRDefault="000852AB" w:rsidP="000852AB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4979">
        <w:rPr>
          <w:sz w:val="28"/>
          <w:szCs w:val="28"/>
        </w:rPr>
        <w:t>К учебной и производственной практике допускаются студенты, успешно осваивающие программу подготовки специалистов среднего звена по специальности Физическая культура.</w:t>
      </w:r>
    </w:p>
    <w:p w:rsidR="000852AB" w:rsidRPr="00254979" w:rsidRDefault="000852AB" w:rsidP="000852AB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4979">
        <w:rPr>
          <w:sz w:val="28"/>
          <w:szCs w:val="28"/>
        </w:rPr>
        <w:t>В образовательном учреждении студенты прикрепляются к инструктору физической культуры и инструктору, обладающему достаточной квалификацией и опытом работы.</w:t>
      </w:r>
    </w:p>
    <w:p w:rsidR="000852AB" w:rsidRPr="00254979" w:rsidRDefault="000852AB" w:rsidP="000852AB">
      <w:pPr>
        <w:shd w:val="clear" w:color="auto" w:fill="FFFFFF"/>
        <w:spacing w:line="360" w:lineRule="auto"/>
        <w:contextualSpacing/>
        <w:jc w:val="both"/>
        <w:rPr>
          <w:spacing w:val="-9"/>
          <w:sz w:val="28"/>
          <w:szCs w:val="28"/>
        </w:rPr>
      </w:pPr>
      <w:r w:rsidRPr="00254979">
        <w:rPr>
          <w:spacing w:val="-3"/>
          <w:sz w:val="28"/>
          <w:szCs w:val="28"/>
        </w:rPr>
        <w:lastRenderedPageBreak/>
        <w:t xml:space="preserve">Объем времени, отводимый на прохождение учебной практики </w:t>
      </w:r>
      <w:r w:rsidRPr="00254979">
        <w:rPr>
          <w:spacing w:val="-9"/>
          <w:sz w:val="28"/>
          <w:szCs w:val="28"/>
        </w:rPr>
        <w:t xml:space="preserve">36 часов. </w:t>
      </w:r>
    </w:p>
    <w:p w:rsidR="000852AB" w:rsidRPr="00254979" w:rsidRDefault="000852AB" w:rsidP="000852AB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254979">
        <w:rPr>
          <w:spacing w:val="-3"/>
          <w:sz w:val="28"/>
          <w:szCs w:val="28"/>
        </w:rPr>
        <w:t xml:space="preserve">Объем времени, отводимый на прохождение </w:t>
      </w:r>
      <w:proofErr w:type="gramStart"/>
      <w:r w:rsidRPr="00254979">
        <w:rPr>
          <w:spacing w:val="-3"/>
          <w:sz w:val="28"/>
          <w:szCs w:val="28"/>
        </w:rPr>
        <w:t>производственной  практики</w:t>
      </w:r>
      <w:proofErr w:type="gramEnd"/>
      <w:r w:rsidRPr="00254979">
        <w:rPr>
          <w:spacing w:val="-3"/>
          <w:sz w:val="28"/>
          <w:szCs w:val="28"/>
        </w:rPr>
        <w:t xml:space="preserve"> </w:t>
      </w:r>
      <w:r w:rsidRPr="00254979">
        <w:rPr>
          <w:spacing w:val="-9"/>
          <w:sz w:val="28"/>
          <w:szCs w:val="28"/>
        </w:rPr>
        <w:t>72 часов.</w:t>
      </w:r>
    </w:p>
    <w:p w:rsidR="000852AB" w:rsidRPr="00254979" w:rsidRDefault="000852AB" w:rsidP="000852AB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4979">
        <w:rPr>
          <w:sz w:val="28"/>
          <w:szCs w:val="28"/>
        </w:rPr>
        <w:t>В ходе практики студенты выполняют обязанности инструктора.</w:t>
      </w:r>
    </w:p>
    <w:p w:rsidR="000852AB" w:rsidRPr="00254979" w:rsidRDefault="000852AB" w:rsidP="000852AB">
      <w:pPr>
        <w:spacing w:line="360" w:lineRule="auto"/>
        <w:ind w:firstLine="709"/>
        <w:jc w:val="both"/>
        <w:rPr>
          <w:sz w:val="28"/>
          <w:szCs w:val="28"/>
        </w:rPr>
      </w:pPr>
    </w:p>
    <w:p w:rsidR="000852AB" w:rsidRPr="00254979" w:rsidRDefault="000852AB" w:rsidP="000852AB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  <w:r w:rsidRPr="00254979">
        <w:rPr>
          <w:b/>
          <w:sz w:val="28"/>
          <w:szCs w:val="28"/>
        </w:rPr>
        <w:t>Тематический план</w:t>
      </w:r>
    </w:p>
    <w:p w:rsidR="000852AB" w:rsidRPr="00254979" w:rsidRDefault="000852AB" w:rsidP="000852AB">
      <w:pPr>
        <w:jc w:val="center"/>
        <w:rPr>
          <w:b/>
          <w:sz w:val="24"/>
          <w:szCs w:val="24"/>
        </w:rPr>
      </w:pPr>
      <w:r w:rsidRPr="00254979">
        <w:rPr>
          <w:b/>
          <w:sz w:val="24"/>
          <w:szCs w:val="24"/>
        </w:rPr>
        <w:t xml:space="preserve">Учебная практика </w:t>
      </w:r>
    </w:p>
    <w:p w:rsidR="000852AB" w:rsidRPr="00254979" w:rsidRDefault="000852AB" w:rsidP="000852AB">
      <w:pPr>
        <w:jc w:val="center"/>
        <w:rPr>
          <w:b/>
          <w:sz w:val="24"/>
          <w:szCs w:val="24"/>
        </w:rPr>
      </w:pPr>
      <w:r w:rsidRPr="00254979">
        <w:rPr>
          <w:b/>
          <w:sz w:val="24"/>
          <w:szCs w:val="24"/>
        </w:rPr>
        <w:t xml:space="preserve">МДК. 04.02 Обеспечение безопасности пешеходного туризма и </w:t>
      </w:r>
      <w:proofErr w:type="spellStart"/>
      <w:r w:rsidRPr="00254979">
        <w:rPr>
          <w:b/>
          <w:sz w:val="24"/>
          <w:szCs w:val="24"/>
        </w:rPr>
        <w:t>треккинга</w:t>
      </w:r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5533"/>
        <w:gridCol w:w="2693"/>
        <w:gridCol w:w="816"/>
      </w:tblGrid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№</w:t>
            </w:r>
          </w:p>
        </w:tc>
        <w:tc>
          <w:tcPr>
            <w:tcW w:w="553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69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Форма отчётности</w:t>
            </w:r>
          </w:p>
        </w:tc>
        <w:tc>
          <w:tcPr>
            <w:tcW w:w="816" w:type="dxa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 xml:space="preserve">Объем часов 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0852AB" w:rsidRPr="00536F15" w:rsidRDefault="000852AB" w:rsidP="008D5240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Сопровождение и</w:t>
            </w:r>
          </w:p>
          <w:p w:rsidR="000852AB" w:rsidRPr="00536F15" w:rsidRDefault="000852AB" w:rsidP="008D5240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обеспечение безопасности при</w:t>
            </w:r>
          </w:p>
          <w:p w:rsidR="000852AB" w:rsidRPr="00536F15" w:rsidRDefault="000852AB" w:rsidP="008D5240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занятиях пешеходным туризмом и</w:t>
            </w:r>
          </w:p>
          <w:p w:rsidR="000852AB" w:rsidRPr="00C177B9" w:rsidRDefault="000852AB" w:rsidP="008D5240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трекингом</w:t>
            </w:r>
          </w:p>
        </w:tc>
        <w:tc>
          <w:tcPr>
            <w:tcW w:w="269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0852AB" w:rsidRPr="009B1A08" w:rsidRDefault="000852AB" w:rsidP="008D5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0852AB" w:rsidRPr="003B3079" w:rsidRDefault="000852AB" w:rsidP="008D5240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3B3079">
              <w:rPr>
                <w:sz w:val="24"/>
                <w:szCs w:val="24"/>
                <w:lang w:eastAsia="ru-RU"/>
              </w:rPr>
              <w:t>Сигналы бедствия.</w:t>
            </w:r>
          </w:p>
        </w:tc>
        <w:tc>
          <w:tcPr>
            <w:tcW w:w="269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0852AB" w:rsidRPr="009B1A08" w:rsidRDefault="000852AB" w:rsidP="008D5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0852AB" w:rsidRPr="00536F15" w:rsidRDefault="000852AB" w:rsidP="008D5240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Проведение работ во время</w:t>
            </w:r>
          </w:p>
          <w:p w:rsidR="000852AB" w:rsidRPr="00536F15" w:rsidRDefault="000852AB" w:rsidP="008D5240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аварийных ситуаций при занятиях</w:t>
            </w:r>
          </w:p>
          <w:p w:rsidR="000852AB" w:rsidRPr="00536F15" w:rsidRDefault="000852AB" w:rsidP="008D5240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пешеходным туризмом и трекингом</w:t>
            </w:r>
          </w:p>
        </w:tc>
        <w:tc>
          <w:tcPr>
            <w:tcW w:w="269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0852AB" w:rsidRPr="009B1A08" w:rsidRDefault="000852AB" w:rsidP="008D5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0852AB" w:rsidRPr="00254979" w:rsidTr="008D5240">
        <w:tc>
          <w:tcPr>
            <w:tcW w:w="8755" w:type="dxa"/>
            <w:gridSpan w:val="3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18</w:t>
            </w:r>
          </w:p>
        </w:tc>
      </w:tr>
    </w:tbl>
    <w:p w:rsidR="000852AB" w:rsidRPr="00254979" w:rsidRDefault="000852AB" w:rsidP="000852AB">
      <w:pPr>
        <w:jc w:val="center"/>
        <w:rPr>
          <w:sz w:val="24"/>
          <w:szCs w:val="24"/>
        </w:rPr>
      </w:pPr>
    </w:p>
    <w:p w:rsidR="000852AB" w:rsidRPr="00254979" w:rsidRDefault="000852AB" w:rsidP="000852AB">
      <w:pPr>
        <w:jc w:val="center"/>
        <w:rPr>
          <w:b/>
          <w:sz w:val="24"/>
          <w:szCs w:val="24"/>
        </w:rPr>
      </w:pPr>
      <w:r w:rsidRPr="00254979">
        <w:rPr>
          <w:b/>
          <w:sz w:val="24"/>
          <w:szCs w:val="24"/>
        </w:rPr>
        <w:t>МДК 04.03 Основы доврачебной помощи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5533"/>
        <w:gridCol w:w="2693"/>
        <w:gridCol w:w="816"/>
      </w:tblGrid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№</w:t>
            </w:r>
          </w:p>
        </w:tc>
        <w:tc>
          <w:tcPr>
            <w:tcW w:w="553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69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Форма отчётности</w:t>
            </w:r>
          </w:p>
        </w:tc>
        <w:tc>
          <w:tcPr>
            <w:tcW w:w="816" w:type="dxa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 xml:space="preserve">Объем часов 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1</w:t>
            </w:r>
          </w:p>
        </w:tc>
        <w:tc>
          <w:tcPr>
            <w:tcW w:w="553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физического состояния </w:t>
            </w:r>
            <w:r w:rsidRPr="002549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0852AB" w:rsidRPr="00254979" w:rsidRDefault="000852AB" w:rsidP="008D5240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9B1A08" w:rsidRDefault="000852AB" w:rsidP="008D5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2</w:t>
            </w:r>
          </w:p>
        </w:tc>
        <w:tc>
          <w:tcPr>
            <w:tcW w:w="5533" w:type="dxa"/>
          </w:tcPr>
          <w:p w:rsidR="000852AB" w:rsidRPr="0050352B" w:rsidRDefault="000852AB" w:rsidP="008D5240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>Правила личной гигиены при занятиях туризмом</w:t>
            </w:r>
          </w:p>
        </w:tc>
        <w:tc>
          <w:tcPr>
            <w:tcW w:w="2693" w:type="dxa"/>
          </w:tcPr>
          <w:p w:rsidR="000852AB" w:rsidRPr="00254979" w:rsidRDefault="000852AB" w:rsidP="008D5240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2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0852AB" w:rsidRPr="0050352B" w:rsidRDefault="000852AB" w:rsidP="008D5240">
            <w:pPr>
              <w:rPr>
                <w:sz w:val="24"/>
                <w:szCs w:val="24"/>
              </w:rPr>
            </w:pPr>
            <w:r w:rsidRPr="00536F15">
              <w:rPr>
                <w:sz w:val="24"/>
                <w:szCs w:val="24"/>
              </w:rPr>
              <w:t>Формирование аптечки</w:t>
            </w:r>
            <w:r>
              <w:rPr>
                <w:sz w:val="24"/>
                <w:szCs w:val="24"/>
              </w:rPr>
              <w:t xml:space="preserve"> </w:t>
            </w:r>
            <w:r w:rsidRPr="00536F15">
              <w:rPr>
                <w:sz w:val="24"/>
                <w:szCs w:val="24"/>
              </w:rPr>
              <w:t>первой помощи</w:t>
            </w:r>
          </w:p>
        </w:tc>
        <w:tc>
          <w:tcPr>
            <w:tcW w:w="2693" w:type="dxa"/>
          </w:tcPr>
          <w:p w:rsidR="000852AB" w:rsidRPr="00254979" w:rsidRDefault="000852AB" w:rsidP="008D5240">
            <w:pPr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Фиксирование в дневнике по практике</w:t>
            </w:r>
          </w:p>
        </w:tc>
        <w:tc>
          <w:tcPr>
            <w:tcW w:w="816" w:type="dxa"/>
          </w:tcPr>
          <w:p w:rsidR="000852AB" w:rsidRPr="009B1A08" w:rsidRDefault="000852AB" w:rsidP="008D5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3</w:t>
            </w:r>
          </w:p>
        </w:tc>
        <w:tc>
          <w:tcPr>
            <w:tcW w:w="5533" w:type="dxa"/>
          </w:tcPr>
          <w:p w:rsidR="000852AB" w:rsidRPr="0050352B" w:rsidRDefault="000852AB" w:rsidP="008D5240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2693" w:type="dxa"/>
          </w:tcPr>
          <w:p w:rsidR="000852AB" w:rsidRPr="00254979" w:rsidRDefault="000852AB" w:rsidP="008D5240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9B1A08" w:rsidRDefault="000852AB" w:rsidP="008D5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4</w:t>
            </w:r>
          </w:p>
        </w:tc>
        <w:tc>
          <w:tcPr>
            <w:tcW w:w="5533" w:type="dxa"/>
          </w:tcPr>
          <w:p w:rsidR="000852AB" w:rsidRPr="0050352B" w:rsidRDefault="000852AB" w:rsidP="008D5240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 xml:space="preserve">Оказание доврачебной </w:t>
            </w:r>
            <w:proofErr w:type="gramStart"/>
            <w:r w:rsidRPr="0050352B">
              <w:rPr>
                <w:sz w:val="24"/>
                <w:szCs w:val="24"/>
              </w:rPr>
              <w:t>помощи  при</w:t>
            </w:r>
            <w:proofErr w:type="gramEnd"/>
            <w:r w:rsidRPr="0050352B">
              <w:rPr>
                <w:sz w:val="24"/>
                <w:szCs w:val="24"/>
              </w:rPr>
              <w:t xml:space="preserve"> несчастных случаях, термических травмах, травматическом шоке и «синдром длительного сдавления».</w:t>
            </w:r>
          </w:p>
        </w:tc>
        <w:tc>
          <w:tcPr>
            <w:tcW w:w="2693" w:type="dxa"/>
          </w:tcPr>
          <w:p w:rsidR="000852AB" w:rsidRPr="00254979" w:rsidRDefault="000852AB" w:rsidP="008D5240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9B1A08" w:rsidRDefault="000852AB" w:rsidP="008D5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5</w:t>
            </w:r>
          </w:p>
        </w:tc>
        <w:tc>
          <w:tcPr>
            <w:tcW w:w="553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 xml:space="preserve">Оказание </w:t>
            </w:r>
            <w:r w:rsidRPr="005035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доврачебной </w:t>
            </w:r>
            <w:r w:rsidRPr="0050352B">
              <w:rPr>
                <w:sz w:val="24"/>
                <w:szCs w:val="24"/>
              </w:rPr>
              <w:t xml:space="preserve">помощи </w:t>
            </w:r>
            <w:r w:rsidRPr="0050352B">
              <w:rPr>
                <w:sz w:val="24"/>
                <w:szCs w:val="24"/>
              </w:rPr>
              <w:tab/>
              <w:t xml:space="preserve">при </w:t>
            </w:r>
            <w:r w:rsidRPr="0050352B">
              <w:rPr>
                <w:sz w:val="24"/>
                <w:szCs w:val="24"/>
              </w:rPr>
              <w:tab/>
              <w:t xml:space="preserve">ранениях, </w:t>
            </w:r>
            <w:r w:rsidRPr="0050352B">
              <w:rPr>
                <w:sz w:val="24"/>
                <w:szCs w:val="24"/>
              </w:rPr>
              <w:tab/>
              <w:t xml:space="preserve">переломах, </w:t>
            </w:r>
            <w:r w:rsidRPr="0050352B">
              <w:rPr>
                <w:sz w:val="24"/>
                <w:szCs w:val="24"/>
              </w:rPr>
              <w:tab/>
              <w:t xml:space="preserve">проведение </w:t>
            </w:r>
            <w:r w:rsidRPr="0050352B">
              <w:rPr>
                <w:sz w:val="24"/>
                <w:szCs w:val="24"/>
              </w:rPr>
              <w:tab/>
              <w:t>иммобилизации самостоятельно и в бригаде</w:t>
            </w:r>
          </w:p>
        </w:tc>
        <w:tc>
          <w:tcPr>
            <w:tcW w:w="2693" w:type="dxa"/>
          </w:tcPr>
          <w:p w:rsidR="000852AB" w:rsidRPr="00254979" w:rsidRDefault="000852AB" w:rsidP="008D5240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9B1A08" w:rsidRDefault="000852AB" w:rsidP="008D5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6</w:t>
            </w:r>
          </w:p>
        </w:tc>
        <w:tc>
          <w:tcPr>
            <w:tcW w:w="553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 xml:space="preserve">Оказание </w:t>
            </w:r>
            <w:r w:rsidRPr="005035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доврачебной </w:t>
            </w:r>
            <w:r w:rsidRPr="0050352B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при отравлениях</w:t>
            </w:r>
          </w:p>
        </w:tc>
        <w:tc>
          <w:tcPr>
            <w:tcW w:w="2693" w:type="dxa"/>
          </w:tcPr>
          <w:p w:rsidR="000852AB" w:rsidRPr="00254979" w:rsidRDefault="000852AB" w:rsidP="008D5240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9B1A08" w:rsidRDefault="000852AB" w:rsidP="008D5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852AB" w:rsidRPr="00254979" w:rsidTr="008D5240">
        <w:tc>
          <w:tcPr>
            <w:tcW w:w="529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7</w:t>
            </w:r>
          </w:p>
        </w:tc>
        <w:tc>
          <w:tcPr>
            <w:tcW w:w="553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 xml:space="preserve">Оказание </w:t>
            </w:r>
            <w:r w:rsidRPr="005035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доврачебной </w:t>
            </w:r>
            <w:r w:rsidRPr="0050352B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при травмах</w:t>
            </w:r>
          </w:p>
        </w:tc>
        <w:tc>
          <w:tcPr>
            <w:tcW w:w="2693" w:type="dxa"/>
          </w:tcPr>
          <w:p w:rsidR="000852AB" w:rsidRPr="00254979" w:rsidRDefault="000852AB" w:rsidP="008D5240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9B1A08" w:rsidRDefault="000852AB" w:rsidP="008D5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852AB" w:rsidRPr="00254979" w:rsidTr="008D5240">
        <w:tc>
          <w:tcPr>
            <w:tcW w:w="8755" w:type="dxa"/>
            <w:gridSpan w:val="3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18</w:t>
            </w:r>
          </w:p>
        </w:tc>
      </w:tr>
    </w:tbl>
    <w:p w:rsidR="000852AB" w:rsidRPr="00254979" w:rsidRDefault="000852AB" w:rsidP="000852AB">
      <w:pPr>
        <w:pStyle w:val="a3"/>
        <w:spacing w:line="360" w:lineRule="auto"/>
        <w:ind w:left="0" w:firstLine="709"/>
        <w:jc w:val="center"/>
        <w:rPr>
          <w:sz w:val="28"/>
          <w:szCs w:val="28"/>
        </w:rPr>
      </w:pPr>
    </w:p>
    <w:p w:rsidR="000852AB" w:rsidRPr="00254979" w:rsidRDefault="000852AB" w:rsidP="000852A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4979">
        <w:rPr>
          <w:b/>
          <w:sz w:val="28"/>
          <w:szCs w:val="28"/>
        </w:rPr>
        <w:t xml:space="preserve">Производственная практика </w:t>
      </w:r>
    </w:p>
    <w:p w:rsidR="000852AB" w:rsidRPr="00254979" w:rsidRDefault="000852AB" w:rsidP="000852A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4979">
        <w:rPr>
          <w:b/>
          <w:sz w:val="28"/>
          <w:szCs w:val="28"/>
        </w:rPr>
        <w:lastRenderedPageBreak/>
        <w:t>МДК 04.01 Основы организации пешеходного туризма и трекинга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2693"/>
        <w:gridCol w:w="816"/>
      </w:tblGrid>
      <w:tr w:rsidR="000852AB" w:rsidRPr="00254979" w:rsidTr="008D5240">
        <w:tc>
          <w:tcPr>
            <w:tcW w:w="534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69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Форма отчётности</w:t>
            </w:r>
          </w:p>
        </w:tc>
        <w:tc>
          <w:tcPr>
            <w:tcW w:w="816" w:type="dxa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 xml:space="preserve">Объем часов </w:t>
            </w:r>
          </w:p>
        </w:tc>
      </w:tr>
      <w:tr w:rsidR="000852AB" w:rsidRPr="00254979" w:rsidTr="008D5240">
        <w:tc>
          <w:tcPr>
            <w:tcW w:w="534" w:type="dxa"/>
          </w:tcPr>
          <w:p w:rsidR="000852AB" w:rsidRPr="00254979" w:rsidRDefault="000852AB" w:rsidP="000852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852AB" w:rsidRPr="00254979" w:rsidRDefault="000852AB" w:rsidP="000852AB">
            <w:pPr>
              <w:jc w:val="both"/>
              <w:rPr>
                <w:sz w:val="24"/>
                <w:szCs w:val="24"/>
              </w:rPr>
            </w:pPr>
            <w:r w:rsidRPr="009B1A08">
              <w:rPr>
                <w:sz w:val="24"/>
                <w:szCs w:val="24"/>
              </w:rPr>
              <w:t>Туристские возможности родного края, обзор экскурсионных объектов, музеи</w:t>
            </w:r>
          </w:p>
        </w:tc>
        <w:tc>
          <w:tcPr>
            <w:tcW w:w="2693" w:type="dxa"/>
          </w:tcPr>
          <w:p w:rsidR="000852AB" w:rsidRDefault="000852AB" w:rsidP="000852AB">
            <w:r w:rsidRPr="00CD04B5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254979" w:rsidRDefault="000852AB" w:rsidP="00085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52AB" w:rsidRPr="00254979" w:rsidTr="008D5240">
        <w:tc>
          <w:tcPr>
            <w:tcW w:w="534" w:type="dxa"/>
          </w:tcPr>
          <w:p w:rsidR="000852AB" w:rsidRPr="00254979" w:rsidRDefault="000852AB" w:rsidP="000852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852AB" w:rsidRPr="009B1A08" w:rsidRDefault="000852AB" w:rsidP="000852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Топографическая подготовка (</w:t>
            </w:r>
            <w:r w:rsidRPr="006E7C14">
              <w:rPr>
                <w:sz w:val="24"/>
                <w:szCs w:val="24"/>
              </w:rPr>
              <w:t>Условные знаки топографических карт. Рисовка топографических знаков. Виды масштабов, упражнения с масштабами топографических карт. Изображе­ние высоты местности с помощью горизонталей. Определение кру­тизны склона и его высоты. Измерение расс</w:t>
            </w:r>
            <w:r>
              <w:rPr>
                <w:sz w:val="24"/>
                <w:szCs w:val="24"/>
              </w:rPr>
              <w:t>тояний до недоступных предметов)</w:t>
            </w:r>
          </w:p>
        </w:tc>
        <w:tc>
          <w:tcPr>
            <w:tcW w:w="2693" w:type="dxa"/>
          </w:tcPr>
          <w:p w:rsidR="000852AB" w:rsidRDefault="000852AB" w:rsidP="000852AB">
            <w:r w:rsidRPr="00CD04B5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254979" w:rsidRDefault="000852AB" w:rsidP="00085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852AB" w:rsidRPr="00254979" w:rsidTr="008D5240">
        <w:tc>
          <w:tcPr>
            <w:tcW w:w="534" w:type="dxa"/>
          </w:tcPr>
          <w:p w:rsidR="000852AB" w:rsidRPr="00254979" w:rsidRDefault="000852AB" w:rsidP="000852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852AB" w:rsidRDefault="000852AB" w:rsidP="000852AB">
            <w:pPr>
              <w:jc w:val="both"/>
              <w:rPr>
                <w:sz w:val="24"/>
                <w:szCs w:val="24"/>
              </w:rPr>
            </w:pPr>
            <w:r w:rsidRPr="009B1A08">
              <w:rPr>
                <w:sz w:val="24"/>
                <w:szCs w:val="24"/>
              </w:rPr>
              <w:t xml:space="preserve">Техническая </w:t>
            </w:r>
            <w:r w:rsidRPr="009B1A08">
              <w:rPr>
                <w:sz w:val="24"/>
                <w:szCs w:val="24"/>
              </w:rPr>
              <w:tab/>
              <w:t xml:space="preserve">и </w:t>
            </w:r>
            <w:r w:rsidRPr="009B1A08">
              <w:rPr>
                <w:sz w:val="24"/>
                <w:szCs w:val="24"/>
              </w:rPr>
              <w:tab/>
              <w:t xml:space="preserve">тактическая </w:t>
            </w:r>
            <w:r w:rsidRPr="009B1A08">
              <w:rPr>
                <w:sz w:val="24"/>
                <w:szCs w:val="24"/>
              </w:rPr>
              <w:tab/>
              <w:t xml:space="preserve">подготовка </w:t>
            </w:r>
            <w:r w:rsidRPr="009B1A08">
              <w:rPr>
                <w:sz w:val="24"/>
                <w:szCs w:val="24"/>
              </w:rPr>
              <w:tab/>
              <w:t>спортсмена</w:t>
            </w:r>
            <w:r>
              <w:rPr>
                <w:sz w:val="24"/>
                <w:szCs w:val="24"/>
              </w:rPr>
              <w:t xml:space="preserve"> (</w:t>
            </w:r>
            <w:r w:rsidRPr="006E7C14">
              <w:rPr>
                <w:sz w:val="24"/>
                <w:szCs w:val="24"/>
              </w:rPr>
              <w:t>Измерение расстояний на местности (шагами, по времени, визу­ально). Развитие глазомера. Спортивный компас. Приемы пользова­ния компасом. Определение сторон горизонта по компасу. Опреде­ление точки стояния. Движение по азимуту, Определение и контроль направлений с помощью компаса и карты, по объектам местности, 00 углу пересечения линейных объектов и углу схода с них.</w:t>
            </w:r>
          </w:p>
          <w:p w:rsidR="000852AB" w:rsidRPr="00254979" w:rsidRDefault="000852AB" w:rsidP="000852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E7C14">
              <w:rPr>
                <w:sz w:val="24"/>
                <w:szCs w:val="24"/>
              </w:rPr>
              <w:t>актика при выборе пути движения. Опорные, тормозные, ог­раничивающие, рассеивающие ориентиры, линейные ориентиры. Под­ход и уход с контрольного пун</w:t>
            </w:r>
            <w:r>
              <w:rPr>
                <w:sz w:val="24"/>
                <w:szCs w:val="24"/>
              </w:rPr>
              <w:t>кта. Раскладка сил на дистанцию)</w:t>
            </w:r>
          </w:p>
        </w:tc>
        <w:tc>
          <w:tcPr>
            <w:tcW w:w="2693" w:type="dxa"/>
          </w:tcPr>
          <w:p w:rsidR="000852AB" w:rsidRDefault="000852AB" w:rsidP="000852AB">
            <w:r w:rsidRPr="00CD04B5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254979" w:rsidRDefault="000852AB" w:rsidP="00085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852AB" w:rsidRPr="00254979" w:rsidTr="008D5240">
        <w:tc>
          <w:tcPr>
            <w:tcW w:w="534" w:type="dxa"/>
          </w:tcPr>
          <w:p w:rsidR="000852AB" w:rsidRPr="00254979" w:rsidRDefault="000852AB" w:rsidP="000852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подготовка спортсмена (</w:t>
            </w:r>
            <w:r w:rsidRPr="006E7C14">
              <w:rPr>
                <w:sz w:val="24"/>
                <w:szCs w:val="24"/>
              </w:rPr>
              <w:t xml:space="preserve">Беговая подготовка с учетом зон интенсивности тренировочных нагрузок: восстановительная, поддерживающая, развивающая, </w:t>
            </w:r>
            <w:proofErr w:type="spellStart"/>
            <w:r w:rsidRPr="006E7C14">
              <w:rPr>
                <w:sz w:val="24"/>
                <w:szCs w:val="24"/>
              </w:rPr>
              <w:t>суб­максимальная</w:t>
            </w:r>
            <w:proofErr w:type="spellEnd"/>
            <w:r w:rsidRPr="006E7C14">
              <w:rPr>
                <w:sz w:val="24"/>
                <w:szCs w:val="24"/>
              </w:rPr>
              <w:t xml:space="preserve">, максимальная. </w:t>
            </w:r>
            <w:proofErr w:type="spellStart"/>
            <w:r w:rsidRPr="006E7C14">
              <w:rPr>
                <w:sz w:val="24"/>
                <w:szCs w:val="24"/>
              </w:rPr>
              <w:t>Фартлек</w:t>
            </w:r>
            <w:proofErr w:type="spellEnd"/>
            <w:r w:rsidRPr="006E7C14">
              <w:rPr>
                <w:sz w:val="24"/>
                <w:szCs w:val="24"/>
              </w:rPr>
              <w:t xml:space="preserve"> - игра скоростей.</w:t>
            </w: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>Развитие специальных качеств, необходимых ориентировщику.</w:t>
            </w: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>Упражнения на развитие выносливости: бег в равномерном темпе по равнинной и пересеченной местности, открытой закрытой забо­лоченной, бег в «гору» специально-беговые упражнения.</w:t>
            </w: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>Упражнения на развитие быстроты: бег с высокого и низкого стар­та на скорость на короткие и средние дистанции, бег на месте в быст­ром темпе с высоким подниманием бедра, бег с внезапной сменой направления, различные игры и игровые упражнения, выполняемые в быстром темпе.</w:t>
            </w: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 xml:space="preserve">Упражнения на развитие гибкости: упражнения на </w:t>
            </w:r>
            <w:r w:rsidRPr="006E7C14">
              <w:rPr>
                <w:sz w:val="24"/>
                <w:szCs w:val="24"/>
              </w:rPr>
              <w:lastRenderedPageBreak/>
              <w:t>растяжку, упраж­нения с партнером (пассивные и активные), упражнения с предметами.</w:t>
            </w: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>Упражнения на развитие ловкости и прыгучести: прыжки (в длину, по кочкам, в высоту, вниз, с одной ноги, с двух ног), кувырки, перека­ты, упражнения на равновесие, спортивные игры, подвижные игры.</w:t>
            </w:r>
          </w:p>
          <w:p w:rsidR="000852AB" w:rsidRPr="006E7C14" w:rsidRDefault="000852AB" w:rsidP="000852AB">
            <w:pPr>
              <w:jc w:val="both"/>
              <w:rPr>
                <w:sz w:val="24"/>
                <w:szCs w:val="24"/>
              </w:rPr>
            </w:pPr>
          </w:p>
          <w:p w:rsidR="000852AB" w:rsidRPr="009B1A08" w:rsidRDefault="000852AB" w:rsidP="000852AB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>Упражнения на развитие силы: сгибание и разгибание рук в упоре, подтягивание, приседание на двух и одной ногах, приседания с отягощением, упражнения с предметами (набивные мячи, амортизаторы).</w:t>
            </w:r>
          </w:p>
        </w:tc>
        <w:tc>
          <w:tcPr>
            <w:tcW w:w="2693" w:type="dxa"/>
          </w:tcPr>
          <w:p w:rsidR="000852AB" w:rsidRDefault="000852AB" w:rsidP="000852AB">
            <w:r w:rsidRPr="00CD04B5">
              <w:rPr>
                <w:sz w:val="24"/>
                <w:szCs w:val="24"/>
              </w:rPr>
              <w:lastRenderedPageBreak/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254979" w:rsidRDefault="000852AB" w:rsidP="00085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852AB" w:rsidRPr="00254979" w:rsidTr="008D5240">
        <w:tc>
          <w:tcPr>
            <w:tcW w:w="534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852AB" w:rsidRPr="00250064" w:rsidRDefault="000852AB" w:rsidP="008D5240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 xml:space="preserve">Организация туристического похода. </w:t>
            </w:r>
          </w:p>
          <w:p w:rsidR="000852AB" w:rsidRPr="00250064" w:rsidRDefault="000852AB" w:rsidP="008D5240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 xml:space="preserve">- Разработка маршрута. </w:t>
            </w:r>
          </w:p>
          <w:p w:rsidR="000852AB" w:rsidRPr="00250064" w:rsidRDefault="000852AB" w:rsidP="008D5240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 xml:space="preserve"> -Составление тактического плана. </w:t>
            </w:r>
          </w:p>
          <w:p w:rsidR="000852AB" w:rsidRPr="00250064" w:rsidRDefault="000852AB" w:rsidP="008D5240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 xml:space="preserve"> -Составление раскладки. </w:t>
            </w:r>
          </w:p>
          <w:p w:rsidR="000852AB" w:rsidRPr="00250064" w:rsidRDefault="000852AB" w:rsidP="008D5240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 xml:space="preserve">-Распределение обязанностей. </w:t>
            </w:r>
          </w:p>
          <w:p w:rsidR="000852AB" w:rsidRPr="00250064" w:rsidRDefault="000852AB" w:rsidP="008D5240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>-Подбор личного и группового снаряжения</w:t>
            </w:r>
          </w:p>
          <w:p w:rsidR="000852AB" w:rsidRPr="00250064" w:rsidRDefault="000852AB" w:rsidP="008D5240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>-Организация питания в походе</w:t>
            </w:r>
          </w:p>
          <w:p w:rsidR="000852AB" w:rsidRPr="00636A0F" w:rsidRDefault="000852AB" w:rsidP="008D52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6A0F">
              <w:rPr>
                <w:sz w:val="24"/>
                <w:szCs w:val="24"/>
              </w:rPr>
              <w:t xml:space="preserve">Отработка укладки рюкзака </w:t>
            </w:r>
          </w:p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636A0F">
              <w:rPr>
                <w:sz w:val="24"/>
                <w:szCs w:val="24"/>
              </w:rPr>
              <w:t>Установка  и</w:t>
            </w:r>
            <w:proofErr w:type="gramEnd"/>
            <w:r w:rsidRPr="00636A0F">
              <w:rPr>
                <w:sz w:val="24"/>
                <w:szCs w:val="24"/>
              </w:rPr>
              <w:t xml:space="preserve"> свертывание палатки</w:t>
            </w:r>
          </w:p>
        </w:tc>
        <w:tc>
          <w:tcPr>
            <w:tcW w:w="269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250064" w:rsidRDefault="000852AB" w:rsidP="008D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852AB" w:rsidRPr="00254979" w:rsidTr="008D5240">
        <w:tc>
          <w:tcPr>
            <w:tcW w:w="534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преодоления препятствий в пешем походе</w:t>
            </w:r>
          </w:p>
        </w:tc>
        <w:tc>
          <w:tcPr>
            <w:tcW w:w="2693" w:type="dxa"/>
          </w:tcPr>
          <w:p w:rsidR="000852AB" w:rsidRPr="00254979" w:rsidRDefault="000852AB" w:rsidP="008D5240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852AB" w:rsidRPr="00254979" w:rsidTr="008D5240">
        <w:tc>
          <w:tcPr>
            <w:tcW w:w="8755" w:type="dxa"/>
            <w:gridSpan w:val="3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0852AB" w:rsidRPr="00254979" w:rsidRDefault="000852AB" w:rsidP="008D5240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72</w:t>
            </w:r>
          </w:p>
        </w:tc>
      </w:tr>
    </w:tbl>
    <w:p w:rsidR="000852AB" w:rsidRPr="00254979" w:rsidRDefault="000852AB" w:rsidP="000852AB">
      <w:pPr>
        <w:jc w:val="center"/>
        <w:rPr>
          <w:sz w:val="24"/>
          <w:szCs w:val="24"/>
        </w:rPr>
      </w:pPr>
    </w:p>
    <w:p w:rsidR="000852AB" w:rsidRPr="00254979" w:rsidRDefault="000852AB" w:rsidP="000852AB">
      <w:pPr>
        <w:jc w:val="center"/>
        <w:rPr>
          <w:sz w:val="24"/>
          <w:szCs w:val="24"/>
        </w:rPr>
      </w:pPr>
    </w:p>
    <w:p w:rsidR="000852AB" w:rsidRPr="00254979" w:rsidRDefault="000852AB" w:rsidP="000852AB">
      <w:pPr>
        <w:pStyle w:val="ac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254979">
        <w:rPr>
          <w:rFonts w:ascii="Times New Roman" w:hAnsi="Times New Roman"/>
          <w:b/>
          <w:sz w:val="28"/>
          <w:szCs w:val="28"/>
        </w:rPr>
        <w:t>Защита практики</w:t>
      </w:r>
    </w:p>
    <w:p w:rsidR="000852AB" w:rsidRPr="00254979" w:rsidRDefault="000852AB" w:rsidP="000852AB">
      <w:pPr>
        <w:pStyle w:val="ac"/>
        <w:ind w:left="720"/>
        <w:rPr>
          <w:rFonts w:ascii="Times New Roman" w:hAnsi="Times New Roman"/>
          <w:b/>
          <w:sz w:val="28"/>
          <w:szCs w:val="28"/>
        </w:rPr>
      </w:pPr>
    </w:p>
    <w:p w:rsidR="000852AB" w:rsidRPr="00254979" w:rsidRDefault="000852AB" w:rsidP="000852AB">
      <w:pPr>
        <w:pStyle w:val="ac"/>
        <w:ind w:firstLine="360"/>
        <w:jc w:val="both"/>
        <w:rPr>
          <w:rFonts w:ascii="Times New Roman" w:hAnsi="Times New Roman"/>
          <w:sz w:val="28"/>
          <w:szCs w:val="28"/>
        </w:rPr>
      </w:pPr>
      <w:r w:rsidRPr="00254979">
        <w:rPr>
          <w:rFonts w:ascii="Times New Roman" w:hAnsi="Times New Roman"/>
          <w:sz w:val="28"/>
          <w:szCs w:val="28"/>
        </w:rPr>
        <w:t xml:space="preserve">По итогам учебной и производственной практики </w:t>
      </w:r>
      <w:r w:rsidRPr="00254979">
        <w:rPr>
          <w:rFonts w:ascii="Times New Roman" w:hAnsi="Times New Roman"/>
          <w:spacing w:val="1"/>
          <w:sz w:val="28"/>
          <w:szCs w:val="28"/>
        </w:rPr>
        <w:t xml:space="preserve">ставится </w:t>
      </w:r>
      <w:r w:rsidRPr="00254979">
        <w:rPr>
          <w:rFonts w:ascii="Times New Roman" w:hAnsi="Times New Roman"/>
          <w:b/>
          <w:spacing w:val="1"/>
          <w:sz w:val="28"/>
          <w:szCs w:val="28"/>
        </w:rPr>
        <w:t>дифференцированный зачет</w:t>
      </w:r>
      <w:r w:rsidRPr="00254979">
        <w:rPr>
          <w:rFonts w:ascii="Times New Roman" w:hAnsi="Times New Roman"/>
          <w:spacing w:val="1"/>
          <w:sz w:val="28"/>
          <w:szCs w:val="28"/>
        </w:rPr>
        <w:t>.</w:t>
      </w:r>
    </w:p>
    <w:p w:rsidR="000852AB" w:rsidRPr="00254979" w:rsidRDefault="000852AB" w:rsidP="000852AB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0852AB" w:rsidRPr="00254979" w:rsidRDefault="000852AB" w:rsidP="000852AB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54979">
        <w:rPr>
          <w:rFonts w:ascii="Times New Roman" w:hAnsi="Times New Roman"/>
          <w:sz w:val="28"/>
          <w:szCs w:val="28"/>
        </w:rPr>
        <w:t xml:space="preserve">К защите допускаются студенты-практиканты, полностью </w:t>
      </w:r>
      <w:proofErr w:type="gramStart"/>
      <w:r w:rsidRPr="00254979">
        <w:rPr>
          <w:rFonts w:ascii="Times New Roman" w:hAnsi="Times New Roman"/>
          <w:sz w:val="28"/>
          <w:szCs w:val="28"/>
        </w:rPr>
        <w:t>выполнившие  программу</w:t>
      </w:r>
      <w:proofErr w:type="gramEnd"/>
      <w:r w:rsidRPr="00254979">
        <w:rPr>
          <w:rFonts w:ascii="Times New Roman" w:hAnsi="Times New Roman"/>
          <w:sz w:val="28"/>
          <w:szCs w:val="28"/>
        </w:rPr>
        <w:t xml:space="preserve"> практики ПМ.04 Организация деятельности по пешеходному туризму и трекингу Студентам необходимо иметь на защите дневник по практике, документы по всем формам отчетности.</w:t>
      </w:r>
    </w:p>
    <w:p w:rsidR="000852AB" w:rsidRPr="00254979" w:rsidRDefault="000852AB" w:rsidP="000852AB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</w:p>
    <w:p w:rsidR="000852AB" w:rsidRPr="00254979" w:rsidRDefault="000852AB" w:rsidP="000852AB">
      <w:pPr>
        <w:pStyle w:val="ac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2AB" w:rsidRPr="00254979" w:rsidRDefault="000852AB" w:rsidP="000852AB">
      <w:pPr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Pr="003E750F" w:rsidRDefault="009F3C92" w:rsidP="00107693">
      <w:pPr>
        <w:ind w:left="426"/>
        <w:jc w:val="both"/>
        <w:rPr>
          <w:sz w:val="28"/>
          <w:szCs w:val="28"/>
        </w:rPr>
      </w:pPr>
    </w:p>
    <w:p w:rsidR="00107693" w:rsidRPr="003E750F" w:rsidRDefault="00107693" w:rsidP="00107693">
      <w:pPr>
        <w:ind w:firstLine="567"/>
        <w:jc w:val="both"/>
        <w:rPr>
          <w:sz w:val="28"/>
          <w:szCs w:val="28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sectPr w:rsidR="00107693" w:rsidSect="008B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5B30F9"/>
    <w:multiLevelType w:val="hybridMultilevel"/>
    <w:tmpl w:val="D1D692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4659F"/>
    <w:multiLevelType w:val="multilevel"/>
    <w:tmpl w:val="36129B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7C"/>
    <w:rsid w:val="0006377C"/>
    <w:rsid w:val="000852AB"/>
    <w:rsid w:val="000B371A"/>
    <w:rsid w:val="00107693"/>
    <w:rsid w:val="002527B2"/>
    <w:rsid w:val="004B7A3D"/>
    <w:rsid w:val="0089621D"/>
    <w:rsid w:val="008B79CE"/>
    <w:rsid w:val="00900933"/>
    <w:rsid w:val="00930C43"/>
    <w:rsid w:val="009F3C92"/>
    <w:rsid w:val="00B653BD"/>
    <w:rsid w:val="00DD6B51"/>
    <w:rsid w:val="00E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4455B-7634-43E3-92C4-B22A5278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693"/>
    <w:pPr>
      <w:ind w:left="720"/>
      <w:contextualSpacing/>
    </w:pPr>
  </w:style>
  <w:style w:type="table" w:styleId="a4">
    <w:name w:val="Table Grid"/>
    <w:basedOn w:val="a1"/>
    <w:uiPriority w:val="59"/>
    <w:rsid w:val="0010769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107693"/>
    <w:pPr>
      <w:ind w:firstLine="567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107693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rsid w:val="00107693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1076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0769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107693"/>
    <w:pPr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10769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Body Text"/>
    <w:basedOn w:val="a"/>
    <w:link w:val="ab"/>
    <w:uiPriority w:val="99"/>
    <w:unhideWhenUsed/>
    <w:rsid w:val="0010769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10769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 Spacing"/>
    <w:link w:val="ad"/>
    <w:uiPriority w:val="1"/>
    <w:qFormat/>
    <w:rsid w:val="001076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07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Strong"/>
    <w:uiPriority w:val="22"/>
    <w:qFormat/>
    <w:rsid w:val="00107693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rsid w:val="00107693"/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4"/>
    <w:uiPriority w:val="59"/>
    <w:rsid w:val="0010769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F3C9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3C92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0852A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0852AB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character" w:customStyle="1" w:styleId="FontStyle76">
    <w:name w:val="Font Style76"/>
    <w:basedOn w:val="a0"/>
    <w:uiPriority w:val="99"/>
    <w:rsid w:val="000852AB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852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Анжела Олеговна Бадагуева</cp:lastModifiedBy>
  <cp:revision>9</cp:revision>
  <cp:lastPrinted>2023-03-21T01:37:00Z</cp:lastPrinted>
  <dcterms:created xsi:type="dcterms:W3CDTF">2020-09-11T03:25:00Z</dcterms:created>
  <dcterms:modified xsi:type="dcterms:W3CDTF">2025-12-05T06:57:00Z</dcterms:modified>
</cp:coreProperties>
</file>