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2C" w:rsidRPr="001F7654" w:rsidRDefault="0070642C" w:rsidP="000D1F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Иркутской области </w:t>
      </w:r>
      <w:r w:rsidR="002D0FC6">
        <w:rPr>
          <w:rFonts w:ascii="Times New Roman" w:hAnsi="Times New Roman"/>
          <w:sz w:val="28"/>
          <w:szCs w:val="28"/>
        </w:rPr>
        <w:t>«</w:t>
      </w:r>
      <w:proofErr w:type="spellStart"/>
      <w:r w:rsidR="000D1F44">
        <w:rPr>
          <w:rFonts w:ascii="Times New Roman" w:hAnsi="Times New Roman"/>
          <w:sz w:val="28"/>
          <w:szCs w:val="28"/>
        </w:rPr>
        <w:t>Боханский</w:t>
      </w:r>
      <w:proofErr w:type="spellEnd"/>
      <w:r w:rsidR="000D1F44">
        <w:rPr>
          <w:rFonts w:ascii="Times New Roman" w:hAnsi="Times New Roman"/>
          <w:sz w:val="28"/>
          <w:szCs w:val="28"/>
        </w:rPr>
        <w:t xml:space="preserve"> </w:t>
      </w:r>
      <w:r w:rsidR="002D0FC6">
        <w:rPr>
          <w:rFonts w:ascii="Times New Roman" w:hAnsi="Times New Roman"/>
          <w:sz w:val="28"/>
          <w:szCs w:val="28"/>
        </w:rPr>
        <w:t xml:space="preserve"> педагогический колледж</w:t>
      </w:r>
      <w:r w:rsidR="000D1F44">
        <w:rPr>
          <w:rFonts w:ascii="Times New Roman" w:hAnsi="Times New Roman"/>
          <w:sz w:val="28"/>
          <w:szCs w:val="28"/>
        </w:rPr>
        <w:t xml:space="preserve"> им. Д. Банзарова</w:t>
      </w:r>
      <w:r w:rsidR="002D0FC6">
        <w:rPr>
          <w:rFonts w:ascii="Times New Roman" w:hAnsi="Times New Roman"/>
          <w:sz w:val="28"/>
          <w:szCs w:val="28"/>
        </w:rPr>
        <w:t>»</w:t>
      </w:r>
    </w:p>
    <w:p w:rsidR="0070642C" w:rsidRPr="001F7654" w:rsidRDefault="0070642C" w:rsidP="0070642C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642C" w:rsidRPr="001F7654" w:rsidRDefault="0070642C" w:rsidP="0070642C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642C" w:rsidRPr="001F7654" w:rsidRDefault="0070642C" w:rsidP="0070642C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642C" w:rsidRDefault="0070642C" w:rsidP="0070642C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642C" w:rsidRDefault="0070642C" w:rsidP="0070642C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642C" w:rsidRDefault="0070642C" w:rsidP="0070642C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642C" w:rsidRPr="001F7654" w:rsidRDefault="0070642C" w:rsidP="0070642C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642C" w:rsidRPr="001F7654" w:rsidRDefault="0070642C" w:rsidP="0070642C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642C" w:rsidRPr="00834145" w:rsidRDefault="0070642C" w:rsidP="0070642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34145">
        <w:rPr>
          <w:rFonts w:ascii="Times New Roman" w:hAnsi="Times New Roman"/>
          <w:sz w:val="28"/>
          <w:szCs w:val="28"/>
        </w:rPr>
        <w:t>РАБОЧАЯ ПРОГРАММА УЧЕБНОЙ И ПРОИЗВОДСТВЕННОЙ</w:t>
      </w:r>
    </w:p>
    <w:p w:rsidR="0070642C" w:rsidRPr="00C7798F" w:rsidRDefault="0070642C" w:rsidP="0070642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34145">
        <w:rPr>
          <w:rFonts w:ascii="Times New Roman" w:hAnsi="Times New Roman"/>
          <w:sz w:val="28"/>
          <w:szCs w:val="28"/>
        </w:rPr>
        <w:t>ПРАКТИКИ</w:t>
      </w:r>
      <w:r w:rsidRPr="00C7798F">
        <w:t xml:space="preserve"> </w:t>
      </w:r>
      <w:r w:rsidRPr="00C7798F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70642C" w:rsidRPr="00BA4615" w:rsidRDefault="0070642C" w:rsidP="0070642C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BA4615">
        <w:rPr>
          <w:rFonts w:ascii="Times New Roman" w:hAnsi="Times New Roman"/>
          <w:bCs/>
          <w:sz w:val="28"/>
          <w:szCs w:val="28"/>
        </w:rPr>
        <w:t>ПМ.05 Методическое обеспечение образовательного процесса</w:t>
      </w:r>
    </w:p>
    <w:p w:rsidR="0070642C" w:rsidRPr="00BA4615" w:rsidRDefault="0070642C" w:rsidP="0070642C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BA4615">
        <w:rPr>
          <w:rFonts w:ascii="Times New Roman" w:hAnsi="Times New Roman"/>
          <w:bCs/>
          <w:sz w:val="28"/>
          <w:szCs w:val="28"/>
        </w:rPr>
        <w:t xml:space="preserve">Специальность  </w:t>
      </w:r>
      <w:r w:rsidRPr="00BA4615">
        <w:rPr>
          <w:rFonts w:ascii="Times New Roman" w:hAnsi="Times New Roman"/>
          <w:sz w:val="28"/>
          <w:szCs w:val="28"/>
        </w:rPr>
        <w:t>44.02.01 Дошкольное образование</w:t>
      </w:r>
    </w:p>
    <w:p w:rsidR="0070642C" w:rsidRPr="00316ED2" w:rsidRDefault="0070642C" w:rsidP="0070642C">
      <w:pPr>
        <w:pStyle w:val="a3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0642C" w:rsidRPr="00BA4615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0642C" w:rsidRPr="00316ED2" w:rsidRDefault="0070642C" w:rsidP="007064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0642C" w:rsidRPr="00316ED2" w:rsidRDefault="0070642C" w:rsidP="0070642C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0642C" w:rsidRPr="00316ED2" w:rsidRDefault="0070642C" w:rsidP="0070642C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0642C" w:rsidRDefault="0070642C" w:rsidP="0070642C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0642C" w:rsidRPr="00316ED2" w:rsidRDefault="0070642C" w:rsidP="0070642C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0642C" w:rsidRPr="00834145" w:rsidRDefault="002D0FC6" w:rsidP="0070642C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0D1F44">
        <w:rPr>
          <w:rFonts w:ascii="Times New Roman" w:hAnsi="Times New Roman"/>
          <w:bCs/>
          <w:sz w:val="28"/>
          <w:szCs w:val="28"/>
        </w:rPr>
        <w:t>2</w:t>
      </w:r>
      <w:r w:rsidR="00AD7ED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0642C">
        <w:rPr>
          <w:rFonts w:ascii="Times New Roman" w:hAnsi="Times New Roman"/>
          <w:bCs/>
          <w:sz w:val="28"/>
          <w:szCs w:val="28"/>
        </w:rPr>
        <w:t>г.</w:t>
      </w:r>
    </w:p>
    <w:p w:rsidR="00206548" w:rsidRPr="0095493C" w:rsidRDefault="00206548" w:rsidP="0020654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206548" w:rsidRPr="0095493C" w:rsidRDefault="00206548" w:rsidP="0020654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6548" w:rsidRPr="0095493C" w:rsidRDefault="00206548" w:rsidP="0020654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6548" w:rsidRPr="0095493C" w:rsidRDefault="00206548" w:rsidP="0020654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6548" w:rsidRPr="0095493C" w:rsidRDefault="00206548" w:rsidP="0020654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206548" w:rsidRPr="0095493C" w:rsidRDefault="00206548" w:rsidP="0020654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6548" w:rsidRPr="0095493C" w:rsidRDefault="00206548" w:rsidP="0020654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6548" w:rsidRPr="0095493C" w:rsidRDefault="00206548" w:rsidP="0020654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206548" w:rsidRPr="0095493C" w:rsidRDefault="00206548" w:rsidP="0020654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</w:t>
      </w:r>
      <w:bookmarkStart w:id="0" w:name="_GoBack"/>
      <w:bookmarkEnd w:id="0"/>
      <w:r w:rsidRPr="0095493C"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206548" w:rsidRDefault="00206548" w:rsidP="0020654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48" w:rsidRDefault="00206548" w:rsidP="0020654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48" w:rsidRDefault="00206548" w:rsidP="0020654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42C" w:rsidRDefault="0070642C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ED1" w:rsidRDefault="00AD7ED1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ED1" w:rsidRDefault="00AD7ED1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6548" w:rsidRDefault="00206548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ED1" w:rsidRDefault="00AD7ED1" w:rsidP="007F2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642C" w:rsidRDefault="0070642C" w:rsidP="0070642C">
      <w:pPr>
        <w:pStyle w:val="a3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7F203F" w:rsidP="007F203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7F203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203F" w:rsidRPr="007F203F" w:rsidRDefault="007F203F" w:rsidP="007F20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7246" w:rsidRPr="000A7246" w:rsidRDefault="000A7246" w:rsidP="000A72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 xml:space="preserve">Рабочая программа учебной </w:t>
      </w:r>
      <w:r w:rsidR="00FD34E5">
        <w:rPr>
          <w:rFonts w:ascii="Times New Roman" w:hAnsi="Times New Roman"/>
          <w:sz w:val="28"/>
          <w:szCs w:val="28"/>
        </w:rPr>
        <w:t xml:space="preserve">и производственной </w:t>
      </w:r>
      <w:r w:rsidRPr="000A7246">
        <w:rPr>
          <w:rFonts w:ascii="Times New Roman" w:hAnsi="Times New Roman"/>
          <w:sz w:val="28"/>
          <w:szCs w:val="28"/>
        </w:rPr>
        <w:t>практики является частью программы подготовки специалистов среднего звена по специальности 44.02.01</w:t>
      </w:r>
      <w:r w:rsidR="007D7CF5">
        <w:rPr>
          <w:rFonts w:ascii="Times New Roman" w:hAnsi="Times New Roman"/>
          <w:sz w:val="28"/>
          <w:szCs w:val="28"/>
        </w:rPr>
        <w:t>.</w:t>
      </w:r>
      <w:r w:rsidRPr="000A7246">
        <w:rPr>
          <w:rFonts w:ascii="Times New Roman" w:hAnsi="Times New Roman"/>
          <w:sz w:val="28"/>
          <w:szCs w:val="28"/>
        </w:rPr>
        <w:t xml:space="preserve"> Дошкольное образование в части освоения основного вида профессиональной деятельности (ВПД): методическое обеспечение образовательного процесса и соответствующих профессиональных компетенций (ПК): </w:t>
      </w:r>
    </w:p>
    <w:p w:rsidR="000A7246" w:rsidRPr="000A7246" w:rsidRDefault="000A7246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0A7246" w:rsidRPr="000A7246" w:rsidRDefault="000A7246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 xml:space="preserve">ПК 5.2. Создавать в группе предметно-развивающую среду. </w:t>
      </w:r>
    </w:p>
    <w:p w:rsidR="000A7246" w:rsidRPr="000A7246" w:rsidRDefault="000A7246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 xml:space="preserve"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 </w:t>
      </w:r>
    </w:p>
    <w:p w:rsidR="000A7246" w:rsidRPr="000A7246" w:rsidRDefault="000A7246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 xml:space="preserve">ПК 5.4. Оформлять педагогические разработки в виде отчетов, рефератов, выступлений. </w:t>
      </w:r>
    </w:p>
    <w:p w:rsidR="000A7246" w:rsidRDefault="000A7246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ПК 5.5. Участвовать в исследовательской и проектной деятельности в области дошкольного образования.</w:t>
      </w:r>
    </w:p>
    <w:p w:rsidR="00FD34E5" w:rsidRPr="000A7246" w:rsidRDefault="00FD34E5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общих компетенций</w:t>
      </w:r>
      <w:r w:rsidRPr="00FD34E5">
        <w:rPr>
          <w:rFonts w:ascii="Times New Roman" w:hAnsi="Times New Roman"/>
          <w:sz w:val="28"/>
          <w:szCs w:val="28"/>
        </w:rPr>
        <w:t>: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D34E5">
        <w:rPr>
          <w:rFonts w:ascii="Times New Roman" w:hAnsi="Times New Roman"/>
          <w:sz w:val="28"/>
          <w:szCs w:val="28"/>
        </w:rPr>
        <w:t>ОК 1.</w:t>
      </w:r>
      <w:r w:rsidRPr="00FD34E5">
        <w:rPr>
          <w:rFonts w:ascii="Times New Roman" w:hAnsi="Times New Roman"/>
          <w:sz w:val="28"/>
          <w:szCs w:val="28"/>
        </w:rPr>
        <w:tab/>
        <w:t xml:space="preserve">  Понимать сущность и социальную значимость своей будущей профессии, проявлять к ней устойчивый интерес.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2.</w:t>
      </w:r>
      <w:r w:rsidRPr="00FD34E5">
        <w:rPr>
          <w:rFonts w:ascii="Times New Roman" w:hAnsi="Times New Roman"/>
          <w:sz w:val="28"/>
          <w:szCs w:val="28"/>
        </w:rPr>
        <w:tab/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3.</w:t>
      </w:r>
      <w:r w:rsidRPr="00FD34E5">
        <w:rPr>
          <w:rFonts w:ascii="Times New Roman" w:hAnsi="Times New Roman"/>
          <w:sz w:val="28"/>
          <w:szCs w:val="28"/>
        </w:rPr>
        <w:tab/>
        <w:t>Оценивать риски и принимать решения в нестандартных ситуациях.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4.</w:t>
      </w:r>
      <w:r w:rsidRPr="00FD34E5">
        <w:rPr>
          <w:rFonts w:ascii="Times New Roman" w:hAnsi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5.</w:t>
      </w:r>
      <w:r w:rsidRPr="00FD34E5">
        <w:rPr>
          <w:rFonts w:ascii="Times New Roman" w:hAnsi="Times New Roman"/>
          <w:sz w:val="28"/>
          <w:szCs w:val="28"/>
        </w:rPr>
        <w:tab/>
        <w:t xml:space="preserve">Использовать информационно-коммуникационные технологии для совершенствования профессиональной деятельности. 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6.</w:t>
      </w:r>
      <w:r w:rsidRPr="00FD34E5">
        <w:rPr>
          <w:rFonts w:ascii="Times New Roman" w:hAnsi="Times New Roman"/>
          <w:sz w:val="28"/>
          <w:szCs w:val="28"/>
        </w:rPr>
        <w:tab/>
        <w:t xml:space="preserve">Работать в коллективе и команде, взаимодействовать с руководством, коллегами и социальными партнерами. 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7.</w:t>
      </w:r>
      <w:r w:rsidRPr="00FD34E5">
        <w:rPr>
          <w:rFonts w:ascii="Times New Roman" w:hAnsi="Times New Roman"/>
          <w:sz w:val="28"/>
          <w:szCs w:val="28"/>
        </w:rPr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8.</w:t>
      </w:r>
      <w:r w:rsidRPr="00FD34E5">
        <w:rPr>
          <w:rFonts w:ascii="Times New Roman" w:hAnsi="Times New Roman"/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 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9.</w:t>
      </w:r>
      <w:r w:rsidRPr="00FD34E5">
        <w:rPr>
          <w:rFonts w:ascii="Times New Roman" w:hAnsi="Times New Roman"/>
          <w:sz w:val="28"/>
          <w:szCs w:val="28"/>
        </w:rPr>
        <w:tab/>
        <w:t xml:space="preserve">Осуществлять профессиональную деятельность в условиях обновления ее целей, содержания, смены технологий. </w:t>
      </w:r>
    </w:p>
    <w:p w:rsidR="00FD34E5" w:rsidRPr="00FD34E5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t>ОК 10.</w:t>
      </w:r>
      <w:r w:rsidRPr="00FD34E5">
        <w:rPr>
          <w:rFonts w:ascii="Times New Roman" w:hAnsi="Times New Roman"/>
          <w:sz w:val="28"/>
          <w:szCs w:val="28"/>
        </w:rPr>
        <w:tab/>
        <w:t>Осуществлять профилактику травматизма, обеспечивать охрану жизни и здоровья детей.</w:t>
      </w:r>
    </w:p>
    <w:p w:rsidR="00FD34E5" w:rsidRPr="000A7246" w:rsidRDefault="00FD34E5" w:rsidP="00FD34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E5">
        <w:rPr>
          <w:rFonts w:ascii="Times New Roman" w:hAnsi="Times New Roman"/>
          <w:sz w:val="28"/>
          <w:szCs w:val="28"/>
        </w:rPr>
        <w:lastRenderedPageBreak/>
        <w:t>ОК 11.</w:t>
      </w:r>
      <w:r w:rsidRPr="00FD34E5">
        <w:rPr>
          <w:rFonts w:ascii="Times New Roman" w:hAnsi="Times New Roman"/>
          <w:sz w:val="28"/>
          <w:szCs w:val="28"/>
        </w:rPr>
        <w:tab/>
        <w:t>Строить профессиональную деятельность с соблюдением регулирующих ее правовых норм.</w:t>
      </w:r>
    </w:p>
    <w:p w:rsidR="007F203F" w:rsidRPr="007F203F" w:rsidRDefault="007F203F" w:rsidP="00FD34E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7F203F">
        <w:rPr>
          <w:rFonts w:ascii="Times New Roman" w:hAnsi="Times New Roman"/>
          <w:b/>
          <w:bCs/>
          <w:spacing w:val="-1"/>
          <w:sz w:val="28"/>
          <w:szCs w:val="28"/>
        </w:rPr>
        <w:t>Цели, задачи практики</w:t>
      </w:r>
    </w:p>
    <w:p w:rsidR="007F203F" w:rsidRPr="007F203F" w:rsidRDefault="007F203F" w:rsidP="007F203F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7F203F" w:rsidRPr="007F203F" w:rsidRDefault="007F203F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F203F">
        <w:rPr>
          <w:rFonts w:ascii="Times New Roman" w:hAnsi="Times New Roman"/>
          <w:b/>
          <w:bCs/>
          <w:spacing w:val="-1"/>
          <w:sz w:val="28"/>
          <w:szCs w:val="28"/>
        </w:rPr>
        <w:t xml:space="preserve">Цель практики: </w:t>
      </w:r>
      <w:r w:rsidRPr="007F203F">
        <w:rPr>
          <w:rFonts w:ascii="Times New Roman" w:hAnsi="Times New Roman"/>
          <w:sz w:val="28"/>
          <w:szCs w:val="28"/>
        </w:rPr>
        <w:t>формирование  навыков планирования с учетом особенностей возраста, группы, отдельных воспитанников</w:t>
      </w:r>
      <w:r w:rsidR="000A7246">
        <w:rPr>
          <w:rFonts w:ascii="Times New Roman" w:hAnsi="Times New Roman"/>
          <w:sz w:val="28"/>
          <w:szCs w:val="28"/>
        </w:rPr>
        <w:t xml:space="preserve"> </w:t>
      </w:r>
      <w:r w:rsidRPr="007F203F">
        <w:rPr>
          <w:rFonts w:ascii="Times New Roman" w:hAnsi="Times New Roman"/>
          <w:spacing w:val="2"/>
          <w:sz w:val="28"/>
          <w:szCs w:val="28"/>
        </w:rPr>
        <w:t>адаптация и применение имеющихся методических разработок.</w:t>
      </w:r>
    </w:p>
    <w:p w:rsidR="007F203F" w:rsidRPr="007F203F" w:rsidRDefault="007F203F" w:rsidP="000A7246">
      <w:pPr>
        <w:pStyle w:val="a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F203F">
        <w:rPr>
          <w:rFonts w:ascii="Times New Roman" w:hAnsi="Times New Roman"/>
          <w:b/>
          <w:bCs/>
          <w:spacing w:val="-1"/>
          <w:sz w:val="28"/>
          <w:szCs w:val="28"/>
        </w:rPr>
        <w:t>Задачи практики:</w:t>
      </w:r>
    </w:p>
    <w:p w:rsidR="007F203F" w:rsidRPr="007F203F" w:rsidRDefault="007D7CF5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203F" w:rsidRPr="007F203F">
        <w:rPr>
          <w:rFonts w:ascii="Times New Roman" w:hAnsi="Times New Roman"/>
          <w:sz w:val="28"/>
          <w:szCs w:val="28"/>
        </w:rPr>
        <w:t>учить определять педагогические проблемы методического характера и находить способы их решения;</w:t>
      </w:r>
    </w:p>
    <w:p w:rsidR="007F203F" w:rsidRPr="007F203F" w:rsidRDefault="007F203F" w:rsidP="000A7246">
      <w:pPr>
        <w:pStyle w:val="a3"/>
        <w:jc w:val="both"/>
        <w:rPr>
          <w:rFonts w:ascii="Times New Roman" w:hAnsi="Times New Roman"/>
          <w:spacing w:val="2"/>
          <w:sz w:val="28"/>
          <w:szCs w:val="28"/>
        </w:rPr>
      </w:pPr>
      <w:r w:rsidRPr="007F203F">
        <w:rPr>
          <w:rFonts w:ascii="Times New Roman" w:hAnsi="Times New Roman"/>
          <w:spacing w:val="2"/>
          <w:sz w:val="28"/>
          <w:szCs w:val="28"/>
        </w:rPr>
        <w:t xml:space="preserve">- уметь выделить концептуальные основы и содержание примерных и вариативных программ дошкольного образования; </w:t>
      </w:r>
    </w:p>
    <w:p w:rsidR="007F203F" w:rsidRPr="007F203F" w:rsidRDefault="007F203F" w:rsidP="000A72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F203F">
        <w:rPr>
          <w:rFonts w:ascii="Times New Roman" w:hAnsi="Times New Roman"/>
          <w:spacing w:val="2"/>
          <w:sz w:val="28"/>
          <w:szCs w:val="28"/>
        </w:rPr>
        <w:t>-  овладеть умениями в создании предметно-развивающей среды в группе;</w:t>
      </w:r>
    </w:p>
    <w:p w:rsidR="007F203F" w:rsidRPr="007F203F" w:rsidRDefault="007F203F" w:rsidP="007F20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F203F">
        <w:rPr>
          <w:rFonts w:ascii="Times New Roman" w:hAnsi="Times New Roman"/>
          <w:sz w:val="28"/>
          <w:szCs w:val="28"/>
        </w:rPr>
        <w:t>овладеть умениями в оформлении портфолио педагогических достижений.</w:t>
      </w:r>
    </w:p>
    <w:p w:rsidR="000A7246" w:rsidRDefault="000A7246" w:rsidP="007F203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7F203F" w:rsidP="007F203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D34E5" w:rsidRDefault="00FD34E5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3, Содержание практики</w:t>
      </w:r>
    </w:p>
    <w:p w:rsidR="00FB2BD5" w:rsidRPr="00FB2BD5" w:rsidRDefault="00FB2BD5" w:rsidP="00FB2B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BD5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Учебная практика </w:t>
      </w:r>
    </w:p>
    <w:p w:rsidR="00FB2BD5" w:rsidRPr="00FB2BD5" w:rsidRDefault="00FB2BD5" w:rsidP="00FB2B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BD5">
        <w:rPr>
          <w:rFonts w:ascii="Times New Roman" w:eastAsia="Times New Roman" w:hAnsi="Times New Roman" w:cs="Times New Roman"/>
          <w:bCs/>
          <w:sz w:val="28"/>
          <w:szCs w:val="28"/>
        </w:rPr>
        <w:t>Виды работ</w:t>
      </w:r>
      <w:r w:rsidRPr="00517E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B2BD5" w:rsidRDefault="00FB2BD5" w:rsidP="00FB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BD5">
        <w:rPr>
          <w:rFonts w:ascii="Times New Roman" w:eastAsia="Times New Roman" w:hAnsi="Times New Roman" w:cs="Times New Roman"/>
          <w:sz w:val="28"/>
          <w:szCs w:val="28"/>
        </w:rPr>
        <w:t xml:space="preserve">-  анализ-описание предметно-развивающей среды группы, </w:t>
      </w:r>
    </w:p>
    <w:p w:rsidR="00FB2BD5" w:rsidRDefault="00FB2BD5" w:rsidP="00FB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BD5">
        <w:rPr>
          <w:rFonts w:ascii="Times New Roman" w:eastAsia="Times New Roman" w:hAnsi="Times New Roman" w:cs="Times New Roman"/>
          <w:sz w:val="28"/>
          <w:szCs w:val="28"/>
        </w:rPr>
        <w:t xml:space="preserve">-  подготовка рекомендаций  к  обновлению предметно-развивающей среды группы, </w:t>
      </w:r>
    </w:p>
    <w:p w:rsidR="00FB2BD5" w:rsidRPr="00FB2BD5" w:rsidRDefault="00FB2BD5" w:rsidP="00FB2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BD5">
        <w:rPr>
          <w:rFonts w:ascii="Times New Roman" w:eastAsia="Times New Roman" w:hAnsi="Times New Roman" w:cs="Times New Roman"/>
          <w:sz w:val="28"/>
          <w:szCs w:val="28"/>
        </w:rPr>
        <w:t xml:space="preserve">-  анкетирование  педагогов базового  дошкольного образовательного учреждения  на тему «Готовность воспитателей к работе в режиме развивающих технологий, современных форм и методов организации педагогического процесса» (по рекомендациям Виноградовой Н.А., Панковой Е.П.); </w:t>
      </w:r>
    </w:p>
    <w:p w:rsidR="00FB2BD5" w:rsidRPr="00FB2BD5" w:rsidRDefault="00FB2BD5" w:rsidP="00FB2BD5">
      <w:pPr>
        <w:pStyle w:val="a3"/>
        <w:rPr>
          <w:rFonts w:ascii="Times New Roman" w:hAnsi="Times New Roman"/>
          <w:b/>
          <w:sz w:val="28"/>
          <w:szCs w:val="28"/>
        </w:rPr>
      </w:pPr>
      <w:r w:rsidRPr="00FB2BD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17E2A">
        <w:rPr>
          <w:rFonts w:ascii="Times New Roman" w:eastAsia="Times New Roman" w:hAnsi="Times New Roman"/>
          <w:sz w:val="28"/>
          <w:szCs w:val="28"/>
          <w:lang w:eastAsia="ru-RU"/>
        </w:rPr>
        <w:t>анализ педагогического</w:t>
      </w:r>
      <w:r w:rsidRPr="00FB2BD5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</w:t>
      </w:r>
      <w:r w:rsidR="00517E2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2BD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воспитателей группы, групповой или индивидуальный опыт обновления предметно-развивающей среды (вид представления информации на выбор: презентация, буклет, газета, статья, выставка методических разработок, видеоотчет, фотогалерея  и др.).   </w:t>
      </w:r>
    </w:p>
    <w:p w:rsidR="00FB2BD5" w:rsidRDefault="00FB2BD5" w:rsidP="00FB2BD5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7E2A" w:rsidRDefault="00517E2A" w:rsidP="00FB2B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практика.</w:t>
      </w:r>
    </w:p>
    <w:p w:rsidR="00FB2BD5" w:rsidRPr="00FB2BD5" w:rsidRDefault="00FB2BD5" w:rsidP="00FB2BD5">
      <w:pPr>
        <w:pStyle w:val="a3"/>
        <w:rPr>
          <w:rFonts w:ascii="Times New Roman" w:hAnsi="Times New Roman"/>
          <w:sz w:val="28"/>
          <w:szCs w:val="28"/>
        </w:rPr>
      </w:pPr>
      <w:r w:rsidRPr="00FB2BD5">
        <w:rPr>
          <w:rFonts w:ascii="Times New Roman" w:hAnsi="Times New Roman"/>
          <w:sz w:val="28"/>
          <w:szCs w:val="28"/>
        </w:rPr>
        <w:t>Виды работ</w:t>
      </w:r>
    </w:p>
    <w:p w:rsidR="00FB2BD5" w:rsidRPr="00FB2BD5" w:rsidRDefault="00FB2BD5" w:rsidP="00FB2BD5">
      <w:pPr>
        <w:pStyle w:val="a3"/>
        <w:rPr>
          <w:rFonts w:ascii="Times New Roman" w:hAnsi="Times New Roman"/>
          <w:sz w:val="28"/>
          <w:szCs w:val="28"/>
        </w:rPr>
      </w:pPr>
      <w:r w:rsidRPr="00FB2BD5">
        <w:rPr>
          <w:rFonts w:ascii="Times New Roman" w:hAnsi="Times New Roman"/>
          <w:sz w:val="28"/>
          <w:szCs w:val="28"/>
        </w:rPr>
        <w:t>-создание варианта педагогической копилки к производственной практике  по разделу «Исследовательская и проектная  деятельность воспитателя   дошкольного образовательного учреждения»  и подготовка  презентации ее содержания;</w:t>
      </w:r>
    </w:p>
    <w:p w:rsidR="00FB2BD5" w:rsidRPr="00FB2BD5" w:rsidRDefault="00FB2BD5" w:rsidP="00FB2BD5">
      <w:pPr>
        <w:pStyle w:val="a3"/>
        <w:rPr>
          <w:rFonts w:ascii="Times New Roman" w:hAnsi="Times New Roman"/>
          <w:sz w:val="28"/>
          <w:szCs w:val="28"/>
        </w:rPr>
      </w:pPr>
      <w:r w:rsidRPr="00FB2BD5">
        <w:rPr>
          <w:rFonts w:ascii="Times New Roman" w:hAnsi="Times New Roman"/>
          <w:sz w:val="28"/>
          <w:szCs w:val="28"/>
        </w:rPr>
        <w:t xml:space="preserve">- анализ направлений опытно-экспериментальной работы базового для производственной практики дошкольного образовательного учреждения с подготовкой информационной карты  его содержания для презентации на учебно-практической конференции;      </w:t>
      </w:r>
    </w:p>
    <w:p w:rsidR="00FB2BD5" w:rsidRPr="00FB2BD5" w:rsidRDefault="00FB2BD5" w:rsidP="00FB2BD5">
      <w:pPr>
        <w:pStyle w:val="a3"/>
        <w:rPr>
          <w:rFonts w:ascii="Times New Roman" w:hAnsi="Times New Roman"/>
          <w:sz w:val="28"/>
          <w:szCs w:val="28"/>
        </w:rPr>
      </w:pPr>
      <w:r w:rsidRPr="00FB2BD5">
        <w:rPr>
          <w:rFonts w:ascii="Times New Roman" w:hAnsi="Times New Roman"/>
          <w:sz w:val="28"/>
          <w:szCs w:val="28"/>
        </w:rPr>
        <w:t xml:space="preserve">- подготовка   презентации   к  учебно-практической конференции по итогам практики  проекта  обновления предметно-развивающей среды группы базового для производственной практики дошкольного учреждения.      </w:t>
      </w:r>
    </w:p>
    <w:p w:rsidR="00FB2BD5" w:rsidRDefault="00FB2BD5" w:rsidP="00FB2BD5">
      <w:pPr>
        <w:pStyle w:val="a3"/>
        <w:rPr>
          <w:rFonts w:ascii="Times New Roman" w:hAnsi="Times New Roman"/>
          <w:b/>
          <w:sz w:val="28"/>
          <w:szCs w:val="28"/>
        </w:rPr>
      </w:pPr>
    </w:p>
    <w:p w:rsidR="006D377F" w:rsidRDefault="006D377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7F203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203F">
        <w:rPr>
          <w:rFonts w:ascii="Times New Roman" w:hAnsi="Times New Roman"/>
          <w:b/>
          <w:sz w:val="28"/>
          <w:szCs w:val="28"/>
        </w:rPr>
        <w:t>3.</w:t>
      </w:r>
      <w:r w:rsidR="00B5106B">
        <w:rPr>
          <w:rFonts w:ascii="Times New Roman" w:hAnsi="Times New Roman"/>
          <w:b/>
          <w:sz w:val="28"/>
          <w:szCs w:val="28"/>
        </w:rPr>
        <w:t xml:space="preserve"> </w:t>
      </w:r>
      <w:r w:rsidRPr="007F203F">
        <w:rPr>
          <w:rFonts w:ascii="Times New Roman" w:hAnsi="Times New Roman"/>
          <w:b/>
          <w:sz w:val="28"/>
          <w:szCs w:val="28"/>
        </w:rPr>
        <w:t>Организация и планирование практики</w:t>
      </w:r>
    </w:p>
    <w:p w:rsidR="007F203F" w:rsidRPr="007F203F" w:rsidRDefault="007F203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7F203F" w:rsidP="000D1F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F203F">
        <w:rPr>
          <w:rFonts w:ascii="Times New Roman" w:hAnsi="Times New Roman"/>
          <w:sz w:val="28"/>
          <w:szCs w:val="28"/>
        </w:rPr>
        <w:t xml:space="preserve">Практика по </w:t>
      </w:r>
      <w:r w:rsidR="006D377F">
        <w:rPr>
          <w:rFonts w:ascii="Times New Roman" w:hAnsi="Times New Roman"/>
          <w:bCs/>
          <w:sz w:val="28"/>
          <w:szCs w:val="28"/>
        </w:rPr>
        <w:t xml:space="preserve"> профессиональному модулю </w:t>
      </w:r>
      <w:r w:rsidRPr="007F203F">
        <w:rPr>
          <w:rFonts w:ascii="Times New Roman" w:hAnsi="Times New Roman"/>
          <w:sz w:val="28"/>
          <w:szCs w:val="28"/>
        </w:rPr>
        <w:t xml:space="preserve">предусматривает 36 часов учебной, 36 часов  производственной практики.  </w:t>
      </w:r>
    </w:p>
    <w:p w:rsidR="007D7CF5" w:rsidRPr="006D377F" w:rsidRDefault="007F203F" w:rsidP="000D1F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F203F">
        <w:rPr>
          <w:rFonts w:ascii="Times New Roman" w:hAnsi="Times New Roman"/>
          <w:sz w:val="28"/>
          <w:szCs w:val="28"/>
        </w:rPr>
        <w:t>В</w:t>
      </w:r>
      <w:r w:rsidR="00B5106B">
        <w:rPr>
          <w:rFonts w:ascii="Times New Roman" w:hAnsi="Times New Roman"/>
          <w:sz w:val="28"/>
          <w:szCs w:val="28"/>
        </w:rPr>
        <w:t xml:space="preserve"> </w:t>
      </w:r>
      <w:r w:rsidRPr="007F203F">
        <w:rPr>
          <w:rFonts w:ascii="Times New Roman" w:hAnsi="Times New Roman"/>
          <w:sz w:val="28"/>
          <w:szCs w:val="28"/>
        </w:rPr>
        <w:t>п</w:t>
      </w:r>
      <w:r w:rsidR="00B5106B">
        <w:rPr>
          <w:rFonts w:ascii="Times New Roman" w:hAnsi="Times New Roman"/>
          <w:sz w:val="28"/>
          <w:szCs w:val="28"/>
        </w:rPr>
        <w:t>ериод учебной</w:t>
      </w:r>
      <w:r w:rsidR="00FD34E5">
        <w:rPr>
          <w:rFonts w:ascii="Times New Roman" w:hAnsi="Times New Roman"/>
          <w:sz w:val="28"/>
          <w:szCs w:val="28"/>
        </w:rPr>
        <w:t xml:space="preserve"> и производственной</w:t>
      </w:r>
      <w:r w:rsidR="00B5106B">
        <w:rPr>
          <w:rFonts w:ascii="Times New Roman" w:hAnsi="Times New Roman"/>
          <w:sz w:val="28"/>
          <w:szCs w:val="28"/>
        </w:rPr>
        <w:t xml:space="preserve"> практики студенты </w:t>
      </w:r>
      <w:r w:rsidRPr="007F203F">
        <w:rPr>
          <w:rFonts w:ascii="Times New Roman" w:hAnsi="Times New Roman"/>
          <w:sz w:val="28"/>
          <w:szCs w:val="28"/>
        </w:rPr>
        <w:t xml:space="preserve">посещают базовое общеобразовательное учреждение и закрепленные группы дошкольного образовательного учреждения. </w:t>
      </w:r>
    </w:p>
    <w:p w:rsidR="00FB2BD5" w:rsidRDefault="00FB2BD5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7F203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203F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7F203F" w:rsidRPr="007F203F" w:rsidRDefault="007F203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7F203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203F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7F203F" w:rsidRPr="007F203F" w:rsidRDefault="007F203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7"/>
        <w:gridCol w:w="5227"/>
        <w:gridCol w:w="2324"/>
        <w:gridCol w:w="1193"/>
      </w:tblGrid>
      <w:tr w:rsidR="007F203F" w:rsidRPr="007F203F" w:rsidTr="0039092B">
        <w:tc>
          <w:tcPr>
            <w:tcW w:w="740" w:type="dxa"/>
          </w:tcPr>
          <w:p w:rsidR="007F203F" w:rsidRPr="007F203F" w:rsidRDefault="007F203F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47" w:type="dxa"/>
          </w:tcPr>
          <w:p w:rsidR="007F203F" w:rsidRPr="007F203F" w:rsidRDefault="007F203F" w:rsidP="00C137A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1843" w:type="dxa"/>
          </w:tcPr>
          <w:p w:rsidR="007F203F" w:rsidRPr="007F203F" w:rsidRDefault="007F203F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1241" w:type="dxa"/>
          </w:tcPr>
          <w:p w:rsidR="007F203F" w:rsidRPr="007F203F" w:rsidRDefault="007F203F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7F203F" w:rsidRPr="007F203F" w:rsidRDefault="007F203F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1</w:t>
            </w:r>
          </w:p>
        </w:tc>
        <w:tc>
          <w:tcPr>
            <w:tcW w:w="5747" w:type="dxa"/>
          </w:tcPr>
          <w:p w:rsidR="007F203F" w:rsidRPr="007F203F" w:rsidRDefault="007F203F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203F">
              <w:rPr>
                <w:rFonts w:ascii="Times New Roman" w:hAnsi="Times New Roman" w:cs="Times New Roman"/>
                <w:sz w:val="28"/>
                <w:szCs w:val="28"/>
              </w:rPr>
              <w:t>Создание педагогической копилки к производственной практике  по разделу «Методическое обеспечение образовательной деятельности»  и подготовить ее презентацию</w:t>
            </w:r>
          </w:p>
        </w:tc>
        <w:tc>
          <w:tcPr>
            <w:tcW w:w="1843" w:type="dxa"/>
          </w:tcPr>
          <w:p w:rsidR="007F203F" w:rsidRPr="007F203F" w:rsidRDefault="00C137A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копилка</w:t>
            </w:r>
          </w:p>
        </w:tc>
        <w:tc>
          <w:tcPr>
            <w:tcW w:w="1241" w:type="dxa"/>
          </w:tcPr>
          <w:p w:rsidR="007F203F" w:rsidRPr="007F203F" w:rsidRDefault="00C137AE" w:rsidP="00C1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37AE" w:rsidRPr="007F203F" w:rsidTr="0039092B">
        <w:tc>
          <w:tcPr>
            <w:tcW w:w="740" w:type="dxa"/>
          </w:tcPr>
          <w:p w:rsidR="00C137AE" w:rsidRPr="007F203F" w:rsidRDefault="00C137A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2</w:t>
            </w:r>
          </w:p>
        </w:tc>
        <w:tc>
          <w:tcPr>
            <w:tcW w:w="5747" w:type="dxa"/>
          </w:tcPr>
          <w:p w:rsidR="00C137AE" w:rsidRPr="007F203F" w:rsidRDefault="00C137AE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37A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нормативно-правовой базой дошкольного образовательного учреждения и воспитателя  </w:t>
            </w:r>
          </w:p>
        </w:tc>
        <w:tc>
          <w:tcPr>
            <w:tcW w:w="1843" w:type="dxa"/>
          </w:tcPr>
          <w:p w:rsidR="00C137AE" w:rsidRDefault="00C137A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таблица</w:t>
            </w:r>
          </w:p>
        </w:tc>
        <w:tc>
          <w:tcPr>
            <w:tcW w:w="1241" w:type="dxa"/>
          </w:tcPr>
          <w:p w:rsidR="00C137AE" w:rsidRPr="007F203F" w:rsidRDefault="00C137A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37AE" w:rsidRPr="007F203F" w:rsidTr="0039092B">
        <w:tc>
          <w:tcPr>
            <w:tcW w:w="740" w:type="dxa"/>
          </w:tcPr>
          <w:p w:rsidR="00C137AE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3</w:t>
            </w:r>
          </w:p>
        </w:tc>
        <w:tc>
          <w:tcPr>
            <w:tcW w:w="5747" w:type="dxa"/>
          </w:tcPr>
          <w:p w:rsidR="00C137AE" w:rsidRPr="00C137AE" w:rsidRDefault="00C137AE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37AE">
              <w:rPr>
                <w:rFonts w:ascii="Times New Roman" w:hAnsi="Times New Roman" w:cs="Times New Roman"/>
                <w:sz w:val="28"/>
                <w:szCs w:val="28"/>
              </w:rPr>
              <w:t>Изучен</w:t>
            </w:r>
            <w:r w:rsidR="00B25176">
              <w:rPr>
                <w:rFonts w:ascii="Times New Roman" w:hAnsi="Times New Roman" w:cs="Times New Roman"/>
                <w:sz w:val="28"/>
                <w:szCs w:val="28"/>
              </w:rPr>
              <w:t>ие опыта методической работы ДОО</w:t>
            </w:r>
            <w:r w:rsidRPr="00C137AE">
              <w:rPr>
                <w:rFonts w:ascii="Times New Roman" w:hAnsi="Times New Roman" w:cs="Times New Roman"/>
                <w:sz w:val="28"/>
                <w:szCs w:val="28"/>
              </w:rPr>
              <w:t>. Направления, содержание, формы и методы методической работы</w:t>
            </w:r>
          </w:p>
        </w:tc>
        <w:tc>
          <w:tcPr>
            <w:tcW w:w="1843" w:type="dxa"/>
          </w:tcPr>
          <w:p w:rsidR="00C137AE" w:rsidRPr="00C137AE" w:rsidRDefault="00C137A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1241" w:type="dxa"/>
          </w:tcPr>
          <w:p w:rsidR="00C137AE" w:rsidRDefault="00C137A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031E" w:rsidRPr="007F203F" w:rsidTr="0039092B">
        <w:tc>
          <w:tcPr>
            <w:tcW w:w="740" w:type="dxa"/>
          </w:tcPr>
          <w:p w:rsidR="009F031E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4</w:t>
            </w:r>
          </w:p>
        </w:tc>
        <w:tc>
          <w:tcPr>
            <w:tcW w:w="5747" w:type="dxa"/>
          </w:tcPr>
          <w:p w:rsidR="009F031E" w:rsidRPr="00C137AE" w:rsidRDefault="009F031E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F031E"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основной образовательной пр</w:t>
            </w:r>
            <w:r w:rsidR="00B25176">
              <w:rPr>
                <w:rFonts w:ascii="Times New Roman" w:hAnsi="Times New Roman" w:cs="Times New Roman"/>
                <w:sz w:val="28"/>
                <w:szCs w:val="28"/>
              </w:rPr>
              <w:t>ограммой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годовым планом ДОО</w:t>
            </w:r>
            <w:r w:rsidRPr="009F031E">
              <w:rPr>
                <w:rFonts w:ascii="Times New Roman" w:hAnsi="Times New Roman" w:cs="Times New Roman"/>
                <w:sz w:val="28"/>
                <w:szCs w:val="28"/>
              </w:rPr>
              <w:t>. Изучение   учеб</w:t>
            </w:r>
            <w:r w:rsidR="00B25176">
              <w:rPr>
                <w:rFonts w:ascii="Times New Roman" w:hAnsi="Times New Roman" w:cs="Times New Roman"/>
                <w:sz w:val="28"/>
                <w:szCs w:val="28"/>
              </w:rPr>
              <w:t>но-методических материалов в ДОО</w:t>
            </w:r>
            <w:r w:rsidRPr="009F031E">
              <w:rPr>
                <w:rFonts w:ascii="Times New Roman" w:hAnsi="Times New Roman" w:cs="Times New Roman"/>
                <w:sz w:val="28"/>
                <w:szCs w:val="28"/>
              </w:rPr>
              <w:t>, их содержания, методики разработки, требования к оформлению</w:t>
            </w:r>
          </w:p>
        </w:tc>
        <w:tc>
          <w:tcPr>
            <w:tcW w:w="1843" w:type="dxa"/>
          </w:tcPr>
          <w:p w:rsidR="009F031E" w:rsidRDefault="009F031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F031E">
              <w:rPr>
                <w:sz w:val="28"/>
                <w:szCs w:val="28"/>
              </w:rPr>
              <w:t>Информационная карта</w:t>
            </w:r>
          </w:p>
        </w:tc>
        <w:tc>
          <w:tcPr>
            <w:tcW w:w="1241" w:type="dxa"/>
          </w:tcPr>
          <w:p w:rsidR="009F031E" w:rsidRDefault="009F031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5</w:t>
            </w:r>
          </w:p>
        </w:tc>
        <w:tc>
          <w:tcPr>
            <w:tcW w:w="5747" w:type="dxa"/>
          </w:tcPr>
          <w:p w:rsidR="007F203F" w:rsidRPr="007F203F" w:rsidRDefault="007F203F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А</w:t>
            </w:r>
            <w:r w:rsidRPr="007F203F">
              <w:rPr>
                <w:rFonts w:ascii="Times New Roman" w:hAnsi="Times New Roman" w:cs="Times New Roman"/>
                <w:sz w:val="28"/>
                <w:szCs w:val="28"/>
              </w:rPr>
              <w:t xml:space="preserve">нализ учебно-методических материалов, разработанных воспитателями дошкольного учреждения на предмет соответствия нормативным требованиям (рабочие программы, учебно-тематические планы, отчеты и др.) </w:t>
            </w:r>
          </w:p>
        </w:tc>
        <w:tc>
          <w:tcPr>
            <w:tcW w:w="1843" w:type="dxa"/>
          </w:tcPr>
          <w:p w:rsidR="007F203F" w:rsidRPr="007F203F" w:rsidRDefault="009F031E" w:rsidP="00C1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F031E">
              <w:rPr>
                <w:sz w:val="28"/>
                <w:szCs w:val="28"/>
              </w:rPr>
              <w:t>Информационная карта</w:t>
            </w:r>
          </w:p>
        </w:tc>
        <w:tc>
          <w:tcPr>
            <w:tcW w:w="1241" w:type="dxa"/>
          </w:tcPr>
          <w:p w:rsidR="007F203F" w:rsidRPr="007F203F" w:rsidRDefault="007F203F" w:rsidP="00C1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6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47" w:type="dxa"/>
          </w:tcPr>
          <w:p w:rsidR="007F203F" w:rsidRPr="00B25176" w:rsidRDefault="00B25176" w:rsidP="00B2517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25176">
              <w:rPr>
                <w:rFonts w:ascii="Times New Roman" w:hAnsi="Times New Roman" w:cs="Times New Roman"/>
                <w:sz w:val="28"/>
                <w:szCs w:val="28"/>
              </w:rPr>
              <w:t>Изучение опыта работы педагогов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25176">
              <w:rPr>
                <w:rFonts w:ascii="Times New Roman" w:hAnsi="Times New Roman" w:cs="Times New Roman"/>
                <w:sz w:val="28"/>
                <w:szCs w:val="28"/>
              </w:rPr>
              <w:t>по использованию современных образовательных технологий</w:t>
            </w:r>
          </w:p>
        </w:tc>
        <w:tc>
          <w:tcPr>
            <w:tcW w:w="1843" w:type="dxa"/>
          </w:tcPr>
          <w:p w:rsidR="007F203F" w:rsidRPr="007F203F" w:rsidRDefault="007F203F" w:rsidP="0039092B">
            <w:pPr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 xml:space="preserve">Анализ в дневнике </w:t>
            </w:r>
          </w:p>
        </w:tc>
        <w:tc>
          <w:tcPr>
            <w:tcW w:w="1241" w:type="dxa"/>
          </w:tcPr>
          <w:p w:rsidR="007F203F" w:rsidRPr="007F203F" w:rsidRDefault="00B25176" w:rsidP="00390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47" w:type="dxa"/>
          </w:tcPr>
          <w:p w:rsidR="006D377F" w:rsidRDefault="007F203F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203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рекомендаций к  обновлению </w:t>
            </w:r>
            <w:r w:rsidRPr="007F20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</w:t>
            </w:r>
            <w:r w:rsidR="006D377F">
              <w:rPr>
                <w:rFonts w:ascii="Times New Roman" w:hAnsi="Times New Roman" w:cs="Times New Roman"/>
                <w:sz w:val="28"/>
                <w:szCs w:val="28"/>
              </w:rPr>
              <w:t>дметно-развивающей среды группы</w:t>
            </w:r>
          </w:p>
          <w:p w:rsidR="006D377F" w:rsidRPr="007F203F" w:rsidRDefault="006D377F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lastRenderedPageBreak/>
              <w:t>Рекомендации</w:t>
            </w:r>
          </w:p>
        </w:tc>
        <w:tc>
          <w:tcPr>
            <w:tcW w:w="1241" w:type="dxa"/>
          </w:tcPr>
          <w:p w:rsidR="007F203F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7" w:type="dxa"/>
          </w:tcPr>
          <w:p w:rsidR="007F203F" w:rsidRPr="007F203F" w:rsidRDefault="007F203F" w:rsidP="00C137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А</w:t>
            </w:r>
            <w:r w:rsidRPr="007F203F">
              <w:rPr>
                <w:rFonts w:ascii="Times New Roman" w:hAnsi="Times New Roman" w:cs="Times New Roman"/>
                <w:sz w:val="28"/>
                <w:szCs w:val="28"/>
              </w:rPr>
              <w:t>нкетирование педагогов базового  дошкольного образовательного учреждения  на тему «Готовность воспитателей к работе в режиме развивающих технологий, современных форм и методов организации педагогического процесса» (по рекомендациям Виноградовой Н.А., Панковой Е.П.).</w:t>
            </w:r>
          </w:p>
        </w:tc>
        <w:tc>
          <w:tcPr>
            <w:tcW w:w="1843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Анализ и интерпретация полученных результатов</w:t>
            </w:r>
          </w:p>
        </w:tc>
        <w:tc>
          <w:tcPr>
            <w:tcW w:w="1241" w:type="dxa"/>
          </w:tcPr>
          <w:p w:rsidR="007F203F" w:rsidRPr="007F203F" w:rsidRDefault="00B25176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F203F" w:rsidRPr="007F203F" w:rsidTr="0039092B">
        <w:tc>
          <w:tcPr>
            <w:tcW w:w="8330" w:type="dxa"/>
            <w:gridSpan w:val="3"/>
          </w:tcPr>
          <w:p w:rsidR="007F203F" w:rsidRPr="007F203F" w:rsidRDefault="007F203F" w:rsidP="00C13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7F203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1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7F203F">
              <w:rPr>
                <w:b/>
                <w:sz w:val="28"/>
                <w:szCs w:val="28"/>
              </w:rPr>
              <w:t>36</w:t>
            </w:r>
          </w:p>
        </w:tc>
      </w:tr>
    </w:tbl>
    <w:p w:rsidR="007F203F" w:rsidRPr="007F203F" w:rsidRDefault="007F203F" w:rsidP="007F203F">
      <w:pPr>
        <w:pStyle w:val="a3"/>
        <w:rPr>
          <w:rFonts w:ascii="Times New Roman" w:hAnsi="Times New Roman"/>
          <w:sz w:val="28"/>
          <w:szCs w:val="28"/>
        </w:rPr>
      </w:pPr>
    </w:p>
    <w:p w:rsidR="007F203F" w:rsidRPr="007F203F" w:rsidRDefault="007F203F" w:rsidP="006D37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203F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7"/>
        <w:gridCol w:w="5294"/>
        <w:gridCol w:w="2253"/>
        <w:gridCol w:w="1197"/>
      </w:tblGrid>
      <w:tr w:rsidR="007F203F" w:rsidRPr="007F203F" w:rsidTr="0039092B">
        <w:tc>
          <w:tcPr>
            <w:tcW w:w="740" w:type="dxa"/>
          </w:tcPr>
          <w:p w:rsidR="007F203F" w:rsidRPr="007F203F" w:rsidRDefault="007F203F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47" w:type="dxa"/>
          </w:tcPr>
          <w:p w:rsidR="007F203F" w:rsidRPr="007F203F" w:rsidRDefault="007F203F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1843" w:type="dxa"/>
          </w:tcPr>
          <w:p w:rsidR="007F203F" w:rsidRPr="007F203F" w:rsidRDefault="007F203F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1241" w:type="dxa"/>
          </w:tcPr>
          <w:p w:rsidR="007F203F" w:rsidRPr="007F203F" w:rsidRDefault="007F203F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7F203F" w:rsidRPr="007F203F" w:rsidRDefault="007F203F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3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1</w:t>
            </w:r>
          </w:p>
        </w:tc>
        <w:tc>
          <w:tcPr>
            <w:tcW w:w="5747" w:type="dxa"/>
          </w:tcPr>
          <w:p w:rsidR="007F203F" w:rsidRPr="007F203F" w:rsidRDefault="006E7187" w:rsidP="006E7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6E7187">
              <w:rPr>
                <w:sz w:val="28"/>
                <w:szCs w:val="28"/>
              </w:rPr>
              <w:t>Анализ направлений опы</w:t>
            </w:r>
            <w:r w:rsidR="00262281">
              <w:rPr>
                <w:sz w:val="28"/>
                <w:szCs w:val="28"/>
              </w:rPr>
              <w:t>тно-экспериментальной работы ДОО</w:t>
            </w:r>
            <w:r w:rsidRPr="006E7187">
              <w:rPr>
                <w:sz w:val="28"/>
                <w:szCs w:val="28"/>
              </w:rPr>
              <w:t xml:space="preserve"> с подготовкой информационной карты его содержания</w:t>
            </w:r>
          </w:p>
        </w:tc>
        <w:tc>
          <w:tcPr>
            <w:tcW w:w="1843" w:type="dxa"/>
          </w:tcPr>
          <w:p w:rsidR="007F203F" w:rsidRPr="007F203F" w:rsidRDefault="006E718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1241" w:type="dxa"/>
          </w:tcPr>
          <w:p w:rsidR="007F203F" w:rsidRPr="007F203F" w:rsidRDefault="006E718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2</w:t>
            </w:r>
          </w:p>
        </w:tc>
        <w:tc>
          <w:tcPr>
            <w:tcW w:w="5747" w:type="dxa"/>
          </w:tcPr>
          <w:p w:rsidR="007F203F" w:rsidRPr="007F203F" w:rsidRDefault="006E7187" w:rsidP="006E71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E7187">
              <w:rPr>
                <w:rFonts w:ascii="Times New Roman" w:hAnsi="Times New Roman" w:cs="Times New Roman"/>
                <w:sz w:val="28"/>
                <w:szCs w:val="28"/>
              </w:rPr>
              <w:t>Анализ основн</w:t>
            </w:r>
            <w:r w:rsidR="00262281">
              <w:rPr>
                <w:rFonts w:ascii="Times New Roman" w:hAnsi="Times New Roman" w:cs="Times New Roman"/>
                <w:sz w:val="28"/>
                <w:szCs w:val="28"/>
              </w:rPr>
              <w:t>ой образовательной программы ДОО</w:t>
            </w:r>
            <w:r w:rsidRPr="006E7187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ФГОС ДО</w:t>
            </w:r>
          </w:p>
        </w:tc>
        <w:tc>
          <w:tcPr>
            <w:tcW w:w="1843" w:type="dxa"/>
          </w:tcPr>
          <w:p w:rsidR="007F203F" w:rsidRPr="007F203F" w:rsidRDefault="006E718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таблица</w:t>
            </w:r>
          </w:p>
        </w:tc>
        <w:tc>
          <w:tcPr>
            <w:tcW w:w="1241" w:type="dxa"/>
          </w:tcPr>
          <w:p w:rsidR="007F203F" w:rsidRPr="007F203F" w:rsidRDefault="006E718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3</w:t>
            </w:r>
          </w:p>
        </w:tc>
        <w:tc>
          <w:tcPr>
            <w:tcW w:w="5747" w:type="dxa"/>
          </w:tcPr>
          <w:p w:rsidR="007F203F" w:rsidRPr="007F203F" w:rsidRDefault="007F203F" w:rsidP="006E71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А</w:t>
            </w:r>
            <w:r w:rsidRPr="007F203F">
              <w:rPr>
                <w:rFonts w:ascii="Times New Roman" w:hAnsi="Times New Roman" w:cs="Times New Roman"/>
                <w:sz w:val="28"/>
                <w:szCs w:val="28"/>
              </w:rPr>
              <w:t xml:space="preserve">нализ направлений опытно-экспериментальной работы   дошкольного образовательного учреждения </w:t>
            </w:r>
          </w:p>
        </w:tc>
        <w:tc>
          <w:tcPr>
            <w:tcW w:w="1843" w:type="dxa"/>
          </w:tcPr>
          <w:p w:rsidR="007F203F" w:rsidRPr="007F203F" w:rsidRDefault="006E7187" w:rsidP="003909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таблица</w:t>
            </w:r>
          </w:p>
        </w:tc>
        <w:tc>
          <w:tcPr>
            <w:tcW w:w="1241" w:type="dxa"/>
          </w:tcPr>
          <w:p w:rsidR="007F203F" w:rsidRPr="007F203F" w:rsidRDefault="006E7187" w:rsidP="003909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F203F" w:rsidRPr="007F203F" w:rsidTr="0039092B">
        <w:tc>
          <w:tcPr>
            <w:tcW w:w="740" w:type="dxa"/>
          </w:tcPr>
          <w:p w:rsidR="007F203F" w:rsidRPr="007F203F" w:rsidRDefault="007F203F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F203F">
              <w:rPr>
                <w:sz w:val="28"/>
                <w:szCs w:val="28"/>
              </w:rPr>
              <w:t>4</w:t>
            </w:r>
          </w:p>
        </w:tc>
        <w:tc>
          <w:tcPr>
            <w:tcW w:w="5747" w:type="dxa"/>
          </w:tcPr>
          <w:p w:rsidR="007F203F" w:rsidRPr="007F203F" w:rsidRDefault="006E7187" w:rsidP="006E7187">
            <w:pPr>
              <w:shd w:val="clear" w:color="auto" w:fill="FFFFFF"/>
              <w:rPr>
                <w:sz w:val="28"/>
                <w:szCs w:val="28"/>
              </w:rPr>
            </w:pPr>
            <w:r w:rsidRPr="006E7187">
              <w:rPr>
                <w:sz w:val="28"/>
                <w:szCs w:val="28"/>
              </w:rPr>
              <w:t xml:space="preserve">Разработка   </w:t>
            </w:r>
            <w:r w:rsidR="00262281">
              <w:rPr>
                <w:sz w:val="28"/>
                <w:szCs w:val="28"/>
              </w:rPr>
              <w:t>презентации для воспитателей ДОО</w:t>
            </w:r>
            <w:r w:rsidRPr="006E7187">
              <w:rPr>
                <w:sz w:val="28"/>
                <w:szCs w:val="28"/>
              </w:rPr>
              <w:t xml:space="preserve"> по теме «Развивающая предметно-п</w:t>
            </w:r>
            <w:r>
              <w:rPr>
                <w:sz w:val="28"/>
                <w:szCs w:val="28"/>
              </w:rPr>
              <w:t>ространственная среда группы ДОО</w:t>
            </w:r>
            <w:r w:rsidRPr="006E718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203F" w:rsidRPr="007F203F" w:rsidRDefault="006E7187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презентация</w:t>
            </w:r>
          </w:p>
        </w:tc>
        <w:tc>
          <w:tcPr>
            <w:tcW w:w="1241" w:type="dxa"/>
          </w:tcPr>
          <w:p w:rsidR="007F203F" w:rsidRPr="007F203F" w:rsidRDefault="006E7187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E7187" w:rsidRPr="007F203F" w:rsidTr="0039092B">
        <w:tc>
          <w:tcPr>
            <w:tcW w:w="740" w:type="dxa"/>
          </w:tcPr>
          <w:p w:rsidR="006E7187" w:rsidRPr="007F203F" w:rsidRDefault="006E718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47" w:type="dxa"/>
          </w:tcPr>
          <w:p w:rsidR="006E7187" w:rsidRPr="006E7187" w:rsidRDefault="006E7187" w:rsidP="006E7187">
            <w:pPr>
              <w:shd w:val="clear" w:color="auto" w:fill="FFFFFF"/>
              <w:rPr>
                <w:sz w:val="28"/>
                <w:szCs w:val="28"/>
              </w:rPr>
            </w:pPr>
            <w:r w:rsidRPr="006E7187">
              <w:rPr>
                <w:sz w:val="28"/>
                <w:szCs w:val="28"/>
              </w:rPr>
              <w:t xml:space="preserve">Участие в создании   предметно-развивающей </w:t>
            </w:r>
            <w:proofErr w:type="gramStart"/>
            <w:r w:rsidRPr="006E7187">
              <w:rPr>
                <w:sz w:val="28"/>
                <w:szCs w:val="28"/>
              </w:rPr>
              <w:t>среды  группы</w:t>
            </w:r>
            <w:proofErr w:type="gramEnd"/>
            <w:r w:rsidRPr="006E7187">
              <w:rPr>
                <w:sz w:val="28"/>
                <w:szCs w:val="28"/>
              </w:rPr>
              <w:t xml:space="preserve"> в соответствии с целями и задачами дошкольного образования. группы в которой проходит практику студент.</w:t>
            </w:r>
          </w:p>
        </w:tc>
        <w:tc>
          <w:tcPr>
            <w:tcW w:w="1843" w:type="dxa"/>
          </w:tcPr>
          <w:p w:rsidR="006E7187" w:rsidRDefault="006E7187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фотоотчет</w:t>
            </w:r>
          </w:p>
        </w:tc>
        <w:tc>
          <w:tcPr>
            <w:tcW w:w="1241" w:type="dxa"/>
          </w:tcPr>
          <w:p w:rsidR="006E7187" w:rsidRDefault="00814E85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E7187" w:rsidRPr="007F203F" w:rsidTr="0039092B">
        <w:tc>
          <w:tcPr>
            <w:tcW w:w="740" w:type="dxa"/>
          </w:tcPr>
          <w:p w:rsidR="006E7187" w:rsidRPr="007F203F" w:rsidRDefault="006E718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47" w:type="dxa"/>
          </w:tcPr>
          <w:p w:rsidR="006E7187" w:rsidRPr="006E7187" w:rsidRDefault="006E7187" w:rsidP="006E7187">
            <w:pPr>
              <w:shd w:val="clear" w:color="auto" w:fill="FFFFFF"/>
              <w:rPr>
                <w:sz w:val="28"/>
                <w:szCs w:val="28"/>
              </w:rPr>
            </w:pPr>
            <w:r w:rsidRPr="006E7187">
              <w:rPr>
                <w:sz w:val="28"/>
                <w:szCs w:val="28"/>
              </w:rPr>
              <w:t xml:space="preserve">Создание педагогической копилки для молодого педагога «Современные </w:t>
            </w:r>
            <w:r w:rsidR="00262281">
              <w:rPr>
                <w:sz w:val="28"/>
                <w:szCs w:val="28"/>
              </w:rPr>
              <w:t>образовательные технологии в ДОО</w:t>
            </w:r>
            <w:r w:rsidRPr="006E718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E7187" w:rsidRDefault="00262281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методическая копилка</w:t>
            </w:r>
          </w:p>
        </w:tc>
        <w:tc>
          <w:tcPr>
            <w:tcW w:w="1241" w:type="dxa"/>
          </w:tcPr>
          <w:p w:rsidR="006E7187" w:rsidRDefault="00262281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E7187" w:rsidRPr="007F203F" w:rsidTr="0039092B">
        <w:tc>
          <w:tcPr>
            <w:tcW w:w="740" w:type="dxa"/>
          </w:tcPr>
          <w:p w:rsidR="006E7187" w:rsidRPr="007F203F" w:rsidRDefault="00262281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47" w:type="dxa"/>
          </w:tcPr>
          <w:p w:rsidR="006E7187" w:rsidRPr="006E7187" w:rsidRDefault="00262281" w:rsidP="006E7187">
            <w:pPr>
              <w:shd w:val="clear" w:color="auto" w:fill="FFFFFF"/>
              <w:rPr>
                <w:sz w:val="28"/>
                <w:szCs w:val="28"/>
              </w:rPr>
            </w:pPr>
            <w:r w:rsidRPr="00262281">
              <w:rPr>
                <w:sz w:val="28"/>
                <w:szCs w:val="28"/>
              </w:rPr>
              <w:t>Разработка брошюры, буклета  для воспитателей по теме «Организа</w:t>
            </w:r>
            <w:r>
              <w:rPr>
                <w:sz w:val="28"/>
                <w:szCs w:val="28"/>
              </w:rPr>
              <w:t>ция проектной деятельности в ДОО</w:t>
            </w:r>
            <w:r w:rsidRPr="0026228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E7187" w:rsidRDefault="00262281" w:rsidP="0026228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262281">
              <w:rPr>
                <w:color w:val="000000"/>
                <w:sz w:val="28"/>
                <w:szCs w:val="28"/>
              </w:rPr>
              <w:t>рошюры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62281">
              <w:rPr>
                <w:color w:val="000000"/>
                <w:sz w:val="28"/>
                <w:szCs w:val="28"/>
              </w:rPr>
              <w:t xml:space="preserve">буклета  </w:t>
            </w:r>
          </w:p>
        </w:tc>
        <w:tc>
          <w:tcPr>
            <w:tcW w:w="1241" w:type="dxa"/>
          </w:tcPr>
          <w:p w:rsidR="006E7187" w:rsidRDefault="00262281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2281" w:rsidRPr="007F203F" w:rsidTr="0039092B">
        <w:tc>
          <w:tcPr>
            <w:tcW w:w="740" w:type="dxa"/>
          </w:tcPr>
          <w:p w:rsidR="00262281" w:rsidRDefault="00262281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7" w:type="dxa"/>
          </w:tcPr>
          <w:p w:rsidR="00262281" w:rsidRPr="00262281" w:rsidRDefault="00262281" w:rsidP="006E7187">
            <w:pPr>
              <w:shd w:val="clear" w:color="auto" w:fill="FFFFFF"/>
              <w:rPr>
                <w:sz w:val="28"/>
                <w:szCs w:val="28"/>
              </w:rPr>
            </w:pPr>
            <w:r w:rsidRPr="00262281">
              <w:rPr>
                <w:sz w:val="28"/>
                <w:szCs w:val="28"/>
              </w:rPr>
              <w:t>Разработка   индивидуально</w:t>
            </w:r>
            <w:r>
              <w:rPr>
                <w:sz w:val="28"/>
                <w:szCs w:val="28"/>
              </w:rPr>
              <w:t>го  плана  развития педагога ДОО</w:t>
            </w:r>
          </w:p>
        </w:tc>
        <w:tc>
          <w:tcPr>
            <w:tcW w:w="1843" w:type="dxa"/>
          </w:tcPr>
          <w:p w:rsidR="00262281" w:rsidRDefault="00262281" w:rsidP="0026228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62281">
              <w:rPr>
                <w:color w:val="000000"/>
                <w:sz w:val="28"/>
                <w:szCs w:val="28"/>
              </w:rPr>
              <w:t>индивидуальн</w:t>
            </w:r>
            <w:r>
              <w:rPr>
                <w:color w:val="000000"/>
                <w:sz w:val="28"/>
                <w:szCs w:val="28"/>
              </w:rPr>
              <w:t>ый  план</w:t>
            </w:r>
            <w:r w:rsidRPr="00262281">
              <w:rPr>
                <w:color w:val="000000"/>
                <w:sz w:val="28"/>
                <w:szCs w:val="28"/>
              </w:rPr>
              <w:t xml:space="preserve">  развития</w:t>
            </w:r>
          </w:p>
        </w:tc>
        <w:tc>
          <w:tcPr>
            <w:tcW w:w="1241" w:type="dxa"/>
          </w:tcPr>
          <w:p w:rsidR="00262281" w:rsidRDefault="00262281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2281" w:rsidRPr="007F203F" w:rsidTr="0039092B">
        <w:tc>
          <w:tcPr>
            <w:tcW w:w="740" w:type="dxa"/>
          </w:tcPr>
          <w:p w:rsidR="00262281" w:rsidRDefault="00262281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47" w:type="dxa"/>
          </w:tcPr>
          <w:p w:rsidR="00262281" w:rsidRPr="00262281" w:rsidRDefault="00262281" w:rsidP="00262281">
            <w:pPr>
              <w:shd w:val="clear" w:color="auto" w:fill="FFFFFF"/>
              <w:rPr>
                <w:sz w:val="28"/>
                <w:szCs w:val="28"/>
              </w:rPr>
            </w:pPr>
            <w:r w:rsidRPr="00262281">
              <w:rPr>
                <w:sz w:val="28"/>
                <w:szCs w:val="28"/>
              </w:rPr>
              <w:t>Оформл</w:t>
            </w:r>
            <w:r>
              <w:rPr>
                <w:sz w:val="28"/>
                <w:szCs w:val="28"/>
              </w:rPr>
              <w:t xml:space="preserve">ение </w:t>
            </w:r>
            <w:r w:rsidRPr="00262281">
              <w:rPr>
                <w:sz w:val="28"/>
                <w:szCs w:val="28"/>
              </w:rPr>
              <w:t>педагогически</w:t>
            </w:r>
            <w:r>
              <w:rPr>
                <w:sz w:val="28"/>
                <w:szCs w:val="28"/>
              </w:rPr>
              <w:t>х</w:t>
            </w:r>
            <w:r w:rsidRPr="00262281">
              <w:rPr>
                <w:sz w:val="28"/>
                <w:szCs w:val="28"/>
              </w:rPr>
              <w:t xml:space="preserve"> разработ</w:t>
            </w:r>
            <w:r>
              <w:rPr>
                <w:sz w:val="28"/>
                <w:szCs w:val="28"/>
              </w:rPr>
              <w:t>о</w:t>
            </w:r>
            <w:r w:rsidRPr="00262281">
              <w:rPr>
                <w:sz w:val="28"/>
                <w:szCs w:val="28"/>
              </w:rPr>
              <w:t xml:space="preserve">к в </w:t>
            </w:r>
            <w:r w:rsidRPr="00262281">
              <w:rPr>
                <w:sz w:val="28"/>
                <w:szCs w:val="28"/>
              </w:rPr>
              <w:lastRenderedPageBreak/>
              <w:t>виде отчетов, рефератов, выступлений.</w:t>
            </w:r>
          </w:p>
        </w:tc>
        <w:tc>
          <w:tcPr>
            <w:tcW w:w="1843" w:type="dxa"/>
          </w:tcPr>
          <w:p w:rsidR="00262281" w:rsidRDefault="00262281" w:rsidP="0026228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Pr="00262281">
              <w:rPr>
                <w:color w:val="000000"/>
                <w:sz w:val="28"/>
                <w:szCs w:val="28"/>
              </w:rPr>
              <w:t>тчет</w:t>
            </w:r>
          </w:p>
          <w:p w:rsidR="00262281" w:rsidRPr="00262281" w:rsidRDefault="00262281" w:rsidP="0026228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62281">
              <w:rPr>
                <w:color w:val="000000"/>
                <w:sz w:val="28"/>
                <w:szCs w:val="28"/>
              </w:rPr>
              <w:lastRenderedPageBreak/>
              <w:t xml:space="preserve">реферат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262281" w:rsidRDefault="00262281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</w:tr>
      <w:tr w:rsidR="007F203F" w:rsidRPr="007F203F" w:rsidTr="0039092B">
        <w:tc>
          <w:tcPr>
            <w:tcW w:w="8330" w:type="dxa"/>
            <w:gridSpan w:val="3"/>
          </w:tcPr>
          <w:p w:rsidR="007F203F" w:rsidRPr="007F203F" w:rsidRDefault="007F203F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F203F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1" w:type="dxa"/>
          </w:tcPr>
          <w:p w:rsidR="007F203F" w:rsidRPr="007F203F" w:rsidRDefault="007F203F" w:rsidP="0039092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203F">
              <w:rPr>
                <w:b/>
                <w:color w:val="000000"/>
                <w:sz w:val="28"/>
                <w:szCs w:val="28"/>
              </w:rPr>
              <w:t xml:space="preserve">36 </w:t>
            </w:r>
            <w:r w:rsidR="006D377F">
              <w:rPr>
                <w:b/>
                <w:color w:val="000000"/>
                <w:sz w:val="28"/>
                <w:szCs w:val="28"/>
              </w:rPr>
              <w:t>ч</w:t>
            </w:r>
          </w:p>
        </w:tc>
      </w:tr>
    </w:tbl>
    <w:p w:rsidR="007F203F" w:rsidRPr="007F203F" w:rsidRDefault="00FD34E5" w:rsidP="006D37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F203F" w:rsidRPr="007F203F">
        <w:rPr>
          <w:rFonts w:ascii="Times New Roman" w:hAnsi="Times New Roman"/>
          <w:b/>
          <w:sz w:val="28"/>
          <w:szCs w:val="28"/>
        </w:rPr>
        <w:t>.Защита практики</w:t>
      </w:r>
    </w:p>
    <w:p w:rsidR="007F203F" w:rsidRPr="007F203F" w:rsidRDefault="007F203F" w:rsidP="007F20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34E5" w:rsidRPr="006D377F" w:rsidRDefault="00FD34E5" w:rsidP="00FD34E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F203F">
        <w:rPr>
          <w:rFonts w:ascii="Times New Roman" w:hAnsi="Times New Roman"/>
          <w:sz w:val="28"/>
          <w:szCs w:val="28"/>
        </w:rPr>
        <w:t xml:space="preserve">По итогам  </w:t>
      </w:r>
      <w:r>
        <w:rPr>
          <w:rFonts w:ascii="Times New Roman" w:hAnsi="Times New Roman"/>
          <w:sz w:val="28"/>
          <w:szCs w:val="28"/>
        </w:rPr>
        <w:t xml:space="preserve">учебной и </w:t>
      </w:r>
      <w:r w:rsidRPr="007F203F">
        <w:rPr>
          <w:rFonts w:ascii="Times New Roman" w:hAnsi="Times New Roman"/>
          <w:sz w:val="28"/>
          <w:szCs w:val="28"/>
        </w:rPr>
        <w:t xml:space="preserve">производственной практики ПМ. 05 </w:t>
      </w:r>
      <w:r w:rsidRPr="007F203F">
        <w:rPr>
          <w:rFonts w:ascii="Times New Roman" w:hAnsi="Times New Roman"/>
          <w:bCs/>
          <w:sz w:val="28"/>
          <w:szCs w:val="28"/>
        </w:rPr>
        <w:t xml:space="preserve">Методическое обеспечение образовательного процесса </w:t>
      </w:r>
      <w:r w:rsidRPr="007F203F">
        <w:rPr>
          <w:rFonts w:ascii="Times New Roman" w:hAnsi="Times New Roman"/>
          <w:spacing w:val="1"/>
          <w:sz w:val="28"/>
          <w:szCs w:val="28"/>
        </w:rPr>
        <w:t xml:space="preserve">ставится </w:t>
      </w:r>
      <w:r w:rsidRPr="006D377F">
        <w:rPr>
          <w:rFonts w:ascii="Times New Roman" w:hAnsi="Times New Roman"/>
          <w:spacing w:val="1"/>
          <w:sz w:val="28"/>
          <w:szCs w:val="28"/>
        </w:rPr>
        <w:t>дифференцированный зачет.</w:t>
      </w:r>
    </w:p>
    <w:p w:rsidR="007F203F" w:rsidRPr="007F203F" w:rsidRDefault="007F203F" w:rsidP="00FD34E5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F203F">
        <w:rPr>
          <w:rFonts w:ascii="Times New Roman" w:hAnsi="Times New Roman"/>
          <w:sz w:val="28"/>
          <w:szCs w:val="28"/>
        </w:rPr>
        <w:t>К защите допускаются студенты-практиканты, полностью выполнившие  программу практики по</w:t>
      </w:r>
      <w:r w:rsidR="00FD34E5" w:rsidRPr="00FD34E5">
        <w:t xml:space="preserve"> </w:t>
      </w:r>
      <w:r w:rsidR="00FD34E5" w:rsidRPr="00FD34E5">
        <w:rPr>
          <w:rFonts w:ascii="Times New Roman" w:hAnsi="Times New Roman"/>
          <w:sz w:val="28"/>
          <w:szCs w:val="28"/>
        </w:rPr>
        <w:t>ПМ. 05 Методическое обеспечение образовательного процесса</w:t>
      </w:r>
      <w:r w:rsidRPr="007F203F">
        <w:rPr>
          <w:rFonts w:ascii="Times New Roman" w:hAnsi="Times New Roman"/>
          <w:bCs/>
          <w:sz w:val="28"/>
          <w:szCs w:val="28"/>
        </w:rPr>
        <w:t xml:space="preserve">. </w:t>
      </w:r>
      <w:r w:rsidRPr="007F203F">
        <w:rPr>
          <w:rFonts w:ascii="Times New Roman" w:hAnsi="Times New Roman"/>
          <w:sz w:val="28"/>
          <w:szCs w:val="28"/>
        </w:rPr>
        <w:t>Студентам необходимо иметь на защите дневник по практике, документы по всем формам отчетности.</w:t>
      </w:r>
    </w:p>
    <w:p w:rsidR="007F203F" w:rsidRPr="007F203F" w:rsidRDefault="007F203F" w:rsidP="007F203F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203F" w:rsidRPr="007F203F" w:rsidRDefault="007F203F" w:rsidP="007F203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7F203F" w:rsidP="007F203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F203F" w:rsidRPr="007F203F" w:rsidRDefault="00811CD8" w:rsidP="007F203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D3E00" w:rsidRPr="007F203F" w:rsidRDefault="00ED3E00">
      <w:pPr>
        <w:rPr>
          <w:sz w:val="28"/>
          <w:szCs w:val="28"/>
        </w:rPr>
      </w:pPr>
    </w:p>
    <w:sectPr w:rsidR="00ED3E00" w:rsidRPr="007F203F" w:rsidSect="0083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212B5"/>
    <w:multiLevelType w:val="hybridMultilevel"/>
    <w:tmpl w:val="239682E6"/>
    <w:lvl w:ilvl="0" w:tplc="26CA6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73DCA"/>
    <w:multiLevelType w:val="hybridMultilevel"/>
    <w:tmpl w:val="5366DB90"/>
    <w:lvl w:ilvl="0" w:tplc="48044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10"/>
    <w:rsid w:val="00035374"/>
    <w:rsid w:val="000A7246"/>
    <w:rsid w:val="000D1F44"/>
    <w:rsid w:val="00206548"/>
    <w:rsid w:val="00262281"/>
    <w:rsid w:val="002D0FC6"/>
    <w:rsid w:val="00517E2A"/>
    <w:rsid w:val="006D377F"/>
    <w:rsid w:val="006E7187"/>
    <w:rsid w:val="0070642C"/>
    <w:rsid w:val="007D7CF5"/>
    <w:rsid w:val="007F203F"/>
    <w:rsid w:val="00811CD8"/>
    <w:rsid w:val="00814E85"/>
    <w:rsid w:val="009F031E"/>
    <w:rsid w:val="00AD7ED1"/>
    <w:rsid w:val="00B25176"/>
    <w:rsid w:val="00B5106B"/>
    <w:rsid w:val="00B731F6"/>
    <w:rsid w:val="00C137AE"/>
    <w:rsid w:val="00CF21AC"/>
    <w:rsid w:val="00D60710"/>
    <w:rsid w:val="00ED3E00"/>
    <w:rsid w:val="00FB2BD5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A24B3-8170-4657-9F96-C8ECF53F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2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2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F203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F20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2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7F203F"/>
    <w:rPr>
      <w:rFonts w:cs="Times New Roman"/>
      <w:color w:val="0000CC"/>
      <w:u w:val="single"/>
    </w:rPr>
  </w:style>
  <w:style w:type="character" w:customStyle="1" w:styleId="day7">
    <w:name w:val="da y7"/>
    <w:basedOn w:val="a0"/>
    <w:uiPriority w:val="99"/>
    <w:rsid w:val="007F203F"/>
    <w:rPr>
      <w:rFonts w:cs="Times New Roman"/>
    </w:rPr>
  </w:style>
  <w:style w:type="character" w:customStyle="1" w:styleId="m21">
    <w:name w:val="m21"/>
    <w:basedOn w:val="a0"/>
    <w:uiPriority w:val="99"/>
    <w:rsid w:val="007F203F"/>
    <w:rPr>
      <w:rFonts w:cs="Times New Roman"/>
    </w:rPr>
  </w:style>
  <w:style w:type="character" w:customStyle="1" w:styleId="y81">
    <w:name w:val="y81"/>
    <w:basedOn w:val="a0"/>
    <w:uiPriority w:val="99"/>
    <w:rsid w:val="007F203F"/>
    <w:rPr>
      <w:rFonts w:ascii="Verdana" w:hAnsi="Verdana" w:cs="Times New Roman"/>
    </w:rPr>
  </w:style>
  <w:style w:type="character" w:styleId="a7">
    <w:name w:val="Strong"/>
    <w:basedOn w:val="a0"/>
    <w:uiPriority w:val="99"/>
    <w:qFormat/>
    <w:rsid w:val="007F203F"/>
    <w:rPr>
      <w:rFonts w:cs="Times New Roman"/>
      <w:b/>
      <w:bCs/>
    </w:rPr>
  </w:style>
  <w:style w:type="paragraph" w:styleId="a8">
    <w:name w:val="Body Text"/>
    <w:basedOn w:val="a"/>
    <w:link w:val="a9"/>
    <w:uiPriority w:val="99"/>
    <w:unhideWhenUsed/>
    <w:rsid w:val="007F203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7F20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D7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B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37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Анжела Олеговна Бадагуева</cp:lastModifiedBy>
  <cp:revision>23</cp:revision>
  <cp:lastPrinted>2023-03-10T06:55:00Z</cp:lastPrinted>
  <dcterms:created xsi:type="dcterms:W3CDTF">2018-11-17T14:18:00Z</dcterms:created>
  <dcterms:modified xsi:type="dcterms:W3CDTF">2025-12-03T07:33:00Z</dcterms:modified>
</cp:coreProperties>
</file>