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246" w:rsidRDefault="00EA2246" w:rsidP="00EA2246">
      <w:pPr>
        <w:pStyle w:val="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Государственное  бюджетное профессиональное образовательное учреждение Иркутской области</w:t>
      </w:r>
    </w:p>
    <w:p w:rsidR="00EA2246" w:rsidRDefault="00EA2246" w:rsidP="00EA2246">
      <w:pPr>
        <w:pStyle w:val="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«Боханский педагогический колледж им.Д.Банзарова»</w:t>
      </w: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РАБОЧАЯ ПРОГРАММа ПРЕДДИПЛОМНОЙ ПРАКТИКИ</w:t>
      </w: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2351EB">
        <w:rPr>
          <w:rFonts w:ascii="Times New Roman" w:hAnsi="Times New Roman"/>
          <w:sz w:val="28"/>
          <w:szCs w:val="28"/>
        </w:rPr>
        <w:t>Специальность 44.02.02 Преподавание в начальных классах</w:t>
      </w: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EA2246" w:rsidRDefault="00EA2246" w:rsidP="00EA2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510623">
        <w:rPr>
          <w:rFonts w:ascii="Times New Roman" w:hAnsi="Times New Roman"/>
          <w:bCs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г.</w:t>
      </w:r>
    </w:p>
    <w:p w:rsidR="00EA2246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Pr="001327CA" w:rsidRDefault="00EA2246" w:rsidP="00EA22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 xml:space="preserve">преддипломной </w:t>
      </w:r>
      <w:r w:rsidRPr="001327CA">
        <w:rPr>
          <w:rFonts w:ascii="Times New Roman" w:hAnsi="Times New Roman"/>
          <w:sz w:val="28"/>
          <w:szCs w:val="28"/>
        </w:rPr>
        <w:t xml:space="preserve">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44.02.02 Преподавание в начальных классах .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>Организация – разработчик : Государственное бюджетное профессиональное образовательное учреждение Иркутской области «Боханский педагогический колледж им. Д. Банзарова» (далее ГБПОУ ИО БПК им. Д. Банзарова)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>Разработчики: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>Романова Е.Н.,  преподаватель  ГБПОУ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>Бурзыкова М.А.,   преподаватель  ГБПОУ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>Пашкова В.Н, преподаватель  ГБПОУ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>Балданова Д.В., преподаватель  ГБПОУ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>Петрова Е.Н., преподаватель  ГБПОУ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>Мяханова Е.М., преподаватель  ГБПОУ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>Нигаметзянова Е.М., преподаватель  ГБПОУ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>Елаева Н.Ф., преподаватель  ГБПОУ ИО БПК им. Д. Банзарова</w:t>
      </w:r>
    </w:p>
    <w:p w:rsidR="00EA2246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>Литвинцев М.В., преподаватель  ГБПОУ ИО БПК им. Д. Банзарова</w:t>
      </w:r>
    </w:p>
    <w:p w:rsidR="00EA2246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Урбанова В.П., </w:t>
      </w:r>
      <w:r w:rsidRPr="001327CA">
        <w:rPr>
          <w:rFonts w:ascii="Times New Roman" w:hAnsi="Times New Roman"/>
          <w:sz w:val="28"/>
          <w:szCs w:val="28"/>
        </w:rPr>
        <w:t>преподаватель  ГБПОУ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Батуева М.М., </w:t>
      </w:r>
      <w:r w:rsidRPr="001327CA">
        <w:rPr>
          <w:rFonts w:ascii="Times New Roman" w:hAnsi="Times New Roman"/>
          <w:sz w:val="28"/>
          <w:szCs w:val="28"/>
        </w:rPr>
        <w:t>преподаватель  ГБПОУ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  <w:sectPr w:rsidR="00EA2246">
          <w:pgSz w:w="11906" w:h="16838"/>
          <w:pgMar w:top="1134" w:right="851" w:bottom="1134" w:left="1701" w:header="709" w:footer="709" w:gutter="0"/>
          <w:cols w:space="720"/>
        </w:sectPr>
      </w:pPr>
    </w:p>
    <w:p w:rsidR="00EA2246" w:rsidRDefault="00EA2246" w:rsidP="00EA2246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Общая характеристика рабочей программы преддипломной практики </w:t>
      </w:r>
    </w:p>
    <w:p w:rsidR="00EA2246" w:rsidRPr="007302A4" w:rsidRDefault="00EA2246" w:rsidP="00EA2246">
      <w:pPr>
        <w:numPr>
          <w:ilvl w:val="1"/>
          <w:numId w:val="1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302A4">
        <w:rPr>
          <w:rFonts w:ascii="Times New Roman" w:hAnsi="Times New Roman"/>
          <w:b/>
          <w:bCs/>
          <w:sz w:val="28"/>
          <w:szCs w:val="28"/>
        </w:rPr>
        <w:t xml:space="preserve">Цель и планируемые результаты программы преддипломной практики </w:t>
      </w:r>
    </w:p>
    <w:p w:rsidR="00EA2246" w:rsidRPr="002351EB" w:rsidRDefault="00EA2246" w:rsidP="00EA224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351EB">
        <w:rPr>
          <w:rFonts w:ascii="Times New Roman" w:hAnsi="Times New Roman"/>
          <w:bCs/>
          <w:sz w:val="28"/>
          <w:szCs w:val="28"/>
        </w:rPr>
        <w:t>Рабочая программа преддипломной практики является частью программы подготовки специалистов среднего звена, разработанной в соответствии с ФГОС СПО  по специальности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406AF">
        <w:rPr>
          <w:rFonts w:ascii="Times New Roman" w:hAnsi="Times New Roman"/>
          <w:sz w:val="28"/>
          <w:szCs w:val="28"/>
        </w:rPr>
        <w:t>44.02.02 Преподавание в начальных классах</w:t>
      </w:r>
      <w:r>
        <w:rPr>
          <w:rFonts w:ascii="Times New Roman" w:hAnsi="Times New Roman"/>
          <w:sz w:val="28"/>
          <w:szCs w:val="28"/>
        </w:rPr>
        <w:t>.</w:t>
      </w:r>
    </w:p>
    <w:p w:rsidR="00EA2246" w:rsidRDefault="00EA2246" w:rsidP="00EA22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51EB">
        <w:rPr>
          <w:rFonts w:ascii="Times New Roman" w:hAnsi="Times New Roman"/>
          <w:bCs/>
          <w:sz w:val="28"/>
          <w:szCs w:val="28"/>
        </w:rPr>
        <w:t>В ходе прохождения преддипломной практики студент овладевает следующими общими и профессиональными компетенциями:</w:t>
      </w:r>
    </w:p>
    <w:p w:rsidR="00EA2246" w:rsidRDefault="00EA2246" w:rsidP="00EA22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8216"/>
      </w:tblGrid>
      <w:tr w:rsidR="00EA2246" w:rsidRPr="00EA2246" w:rsidTr="00EA2246">
        <w:trPr>
          <w:cantSplit/>
        </w:trPr>
        <w:tc>
          <w:tcPr>
            <w:tcW w:w="1129" w:type="dxa"/>
            <w:vAlign w:val="center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2246"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216" w:type="dxa"/>
            <w:vAlign w:val="center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2246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результата обучения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01.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02.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03.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04.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05.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06.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07.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ОК 08.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09.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1.1.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1.2.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Организовывать процесс обучения обучающихся в соответствии с санитарными нормами и правилами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1.3.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Контролировать и корректировать процесс обучения, оценивать результат обучения обучающихся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1.4.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Анализировать процесс и результаты обучения обучающихся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1.5.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ПК.1.6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" w:name="_Toc118714876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      </w:r>
            <w:bookmarkEnd w:id="1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ПК.1.7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2" w:name="_Toc118714877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Выстраивать траекторию профессионального роста на основе результатов анализа процесса обучения и самоанализа деятельности</w:t>
            </w:r>
            <w:bookmarkEnd w:id="2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ПК.1.8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3" w:name="_Toc118714878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  <w:bookmarkEnd w:id="3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4" w:name="_Toc132624606"/>
            <w:bookmarkStart w:id="5" w:name="_Toc135152142"/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2.1.</w:t>
            </w:r>
            <w:bookmarkEnd w:id="4"/>
            <w:bookmarkEnd w:id="5"/>
          </w:p>
          <w:p w:rsidR="00EA2246" w:rsidRPr="00EA2246" w:rsidRDefault="00EA2246" w:rsidP="00EA2246">
            <w:pPr>
              <w:rPr>
                <w:rFonts w:ascii="Times New Roman" w:eastAsia="Calibri Light" w:hAnsi="Times New Roman"/>
                <w:sz w:val="28"/>
                <w:szCs w:val="28"/>
              </w:rPr>
            </w:pP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Разрабатывать программы внеурочной деятельности на основе требований ФГОС, примерной образовательной программы и с </w:t>
            </w:r>
            <w:r w:rsidRPr="00EA2246">
              <w:rPr>
                <w:rFonts w:ascii="Times New Roman" w:hAnsi="Times New Roman"/>
                <w:sz w:val="28"/>
                <w:szCs w:val="28"/>
              </w:rPr>
              <w:lastRenderedPageBreak/>
              <w:t>учетом примерных программ внеурочной деятельности и интересов обучающихся и их родителей (законных представителей)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6" w:name="_Toc132624608"/>
            <w:bookmarkStart w:id="7" w:name="_Toc135152144"/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ПК 2.2.</w:t>
            </w:r>
            <w:bookmarkEnd w:id="6"/>
            <w:bookmarkEnd w:id="7"/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Реализовывать программы внеурочной деятельности в соответствии с санитарными нормами и правилами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8" w:name="_Toc132624610"/>
            <w:bookmarkStart w:id="9" w:name="_Toc135152146"/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2.3.</w:t>
            </w:r>
            <w:bookmarkEnd w:id="8"/>
            <w:bookmarkEnd w:id="9"/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Анализировать результаты внеурочной деятельности обучающихся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10" w:name="_Toc132624612"/>
            <w:bookmarkStart w:id="11" w:name="_Toc135152148"/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2.4.</w:t>
            </w:r>
            <w:bookmarkEnd w:id="10"/>
            <w:bookmarkEnd w:id="11"/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Выбирать и разрабатывать учебно-методические материалы для реализации программ внеурочной деятельности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12" w:name="_Toc132624614"/>
            <w:bookmarkStart w:id="13" w:name="_Toc135152150"/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2.5.</w:t>
            </w:r>
            <w:bookmarkEnd w:id="12"/>
            <w:bookmarkEnd w:id="13"/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ПК.2.6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Выстраивать траекторию профессионального роста на основе результатов анализа эффективности внеурочной деятельности обучающихся и самоанализа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3.1.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4" w:name="_Toc118714888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Проектировать и реализовывать современные программы воспитания на основе ценностного содержания образовательного процесса</w:t>
            </w:r>
            <w:bookmarkEnd w:id="14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3.2.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5" w:name="_Toc118714889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Анализировать процесс и результаты реализации программы воспитания</w:t>
            </w:r>
            <w:bookmarkEnd w:id="15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3.3.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6" w:name="_Toc118714890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</w:t>
            </w:r>
            <w:bookmarkEnd w:id="16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3.4.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7" w:name="_Toc118714891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Выстраивать траекторию профессионального роста на основе результатов анализа эффективности воспитательной деятельности и самоанализа</w:t>
            </w:r>
            <w:bookmarkEnd w:id="17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3.5.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8" w:name="_Toc118714892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Осуществлять педагогическое просвещение и сопровождение родителей обучающихся (их законных представителей)</w:t>
            </w:r>
            <w:bookmarkEnd w:id="18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ПК.3.6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9" w:name="_Toc118714893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Организовывать взаимодействие с субъектами образовательного процесса для решения задач воспитания (родителями обучающихся (их законными представителями), коллегами, </w:t>
            </w:r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представителями учреждений культуры, спорта, здравоохранения и т.п.)</w:t>
            </w:r>
            <w:bookmarkEnd w:id="19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ПК 4.1.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Проектировать, организовывать и контролировать процесс изучения дисциплин художественно-эстетического цикла в начальной школе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</w:tr>
    </w:tbl>
    <w:p w:rsidR="00EA2246" w:rsidRDefault="00EA2246" w:rsidP="00EA224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EA2246" w:rsidRDefault="00EA2246" w:rsidP="00EA224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результате освоения программы преддипломной практики  обучающийся должен:</w:t>
      </w:r>
    </w:p>
    <w:p w:rsidR="00EA2246" w:rsidRDefault="00EA2246" w:rsidP="00EA2246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34"/>
        <w:gridCol w:w="7011"/>
      </w:tblGrid>
      <w:tr w:rsidR="00EA2246" w:rsidTr="00EA2246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Владеть навыками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проектирования (определение цели и задач, подбор содержания урока, определение методов, приемов и средств для достижения поставленной цели и реализации задач) урока в соответствии с требованиями, предъявляемыми к современному уроку;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 xml:space="preserve">- формирования универсальных учебных действий (познавательных, регулятивных, коммуникативных); 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проектно-исследовательской деятельности обучающихся;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учебного процесса с учетом своеобразия социальной ситуации развития первоклассника;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регулирования поведения обучающихся для обеспечения безопасной образовательной среды на учебных занятиях;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 xml:space="preserve">- соблюдения правовых, нравственных и этических норм, требований профессиональной этики на учебных занятиях; 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применения методов и приемов развития мотивации учебно-познавательной деятельности на уроках по всем предметам;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обучающей деятельности учителя;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познавательной деятельности обучающихся, в том числе экспериментальной, исследовательской, проектной;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различных форм учебных занятий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соблюдения правил техники безопасности и санитарно-эпидемиологических требований при проведении учебных занятий;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диагностики универсальных учебных действий (познавательных, регулятивных, коммуникативных);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диагностики предметных результатов;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организации и осуществления контроля и оценки учебных достижений обучающихся, текущих и итоговых результатов освоения основной образовательной программы обучающимися;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разработка предложений по совершенствованию и коррекции процесса обучения;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анализа образовательных программ начального общего образования;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 xml:space="preserve">- применения учебно-методических материалов для реализации образовательных программ; 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разработки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ведения документации, обеспечивающей организацию процесса обучения;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анализа передового педагогического опыта, методов, приемов и технологий обучения обучающихся;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систематизации педагогического опыта в области обучения обучающихся;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оценки эффективности применения образовательных технологий в обучении обучающихся;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построения траектории профессионального роста на основе результатов анализа эффективности процесса обучения обучающихся и самоанализа деятельности;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проведения диагностики и оценки учебных достижений обучающихся с учетом их особенностей;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составления индивидуальной педагогической характеристики обучающегося;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образовательного процесса на основе непосредственного общения с каждым ребёнком с учётом его особых образовательных потребностей;</w:t>
            </w:r>
          </w:p>
          <w:p w:rsidR="00EA2246" w:rsidRDefault="00EA2246" w:rsidP="00EA2246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применения современных личностно-ориентированных технологий в процессе обучения;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определение целей, задач и планируемых результатов внеурочной деятельности;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проектирование внеурочной деятельности с использованием современных средств обучения </w:t>
            </w: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(интерактивного оборудования, мобильных научных лабораторий, конструкторов, в том числе конструкторов LEGO, и др.);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разработка программ внеурочной деятельности на основе требований ФГОС, на основе примерной образовательной программы и примерных программ внеурочной деятельности с учетом интересов обучающихся и их родителей (законных представителей);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использование деятельностного подхода при проведении внеурочных занятий в начальных классах с учетом правовых, нравственных и этических норм, требований профессиональной этики;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реализация современных технологий, интерактивных форм и методов организации внеурочной деятельности; 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регулирование поведения обучающихся для обеспечения безопасной образовательной среды в процессе внеурочной деятельности;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организация внеурочной деятельности с включением всех детей, в том числе детей с особыми потребностями в образовании;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наблюдение, анализ внеурочных занятий, разработка предложений по их совершенствованию и коррекции;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 программ внеурочной деятельности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применение учебно-методических материалов для реализации программ внеурочной деятельности; 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разработка учебно-методических материалов для реализации программ внеурочной деятельности с учетом их целесообразности, соответствия программному содержанию и возрасту обучающихся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ведение документации, обеспечивающей организацию внеурочной работы в избранной области деятельности;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 передового педагогического опыта, методов, приемов и технологий организации внеурочной деятельности в начальной школе;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систематизация педагогического опыта в области организации внеурочной деятельности обучающихся;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оценка эффективности применения образовательных технологий во внеурочной деятельности обучающихся;</w:t>
            </w:r>
          </w:p>
          <w:p w:rsidR="00EA2246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построение траектории профессионального роста на основе результатов анализа эффективности внеурочной деятельности, самоанализа деятельности в области организации внеурочной деятельности обучающихся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создания, поддержания уклада, атмосферы и традиций жизни образовательной организации;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помощи и поддержки в организации деятельности </w:t>
            </w: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ученических органов самоуправления; 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определения целей и задач, планирования воспитательной деятельности на основе программ воспитания федерального и иного уровня;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разработки плана воспитательной работы в классе на основе программы воспитания;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проектирования ситуаций и событий, развивающих эмоционально-ценностную сферу ребенка (культуру переживаний и ценностные ориентации ребенка);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планировании, организации и проведения воспитательных мероприятий, акций;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реализации современных, в том числе интерактивных, форм и методов воспитательной работы;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планирования, организации и проведения воспитательных мероприятий с учетом культурных различий детей, половозрастных и индивидуальных особенностей;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регулирования поведения обучающихся для обеспечения безопасной образовательной среды в процессе воспитательной работы;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проведения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соблюдения правовых, нравственных и этических норм, требований профессиональной этики в воспитательной работе;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педагогическое наблюдение, диагностика и интерпретация результатов процесса воспитания;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 планов воспитательной работы, методов, приемов и технологий организации деятельности классного руководителя, разработки предложений по их коррекции;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систематизация педагогического опыта в области воспитания обучающихся;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оценка эффективности применения образовательных технологий в области воспитания обучающихся;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построение траектории профессионального роста на основе результатов анализа эффективности процесса воспитания, самоанализа деятельности в области воспитания обучающихся;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определение целей и задач работы с семьей на основе результатов наблюдений за ребенком и изучения особенностей семейного воспитания;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составление социального паспорта класса и психолого-педагогической характеристики (портрета) личности </w:t>
            </w: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обучающегося;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организация и проведение мероприятий за пределами территории образовательной организации (экскурсий, походов, экспедиций и т.п.);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проявление толерантного отношения к представителям разных мировоззрений и культурных традиций;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проектирование сетевого воспитательного пространства;</w:t>
            </w:r>
          </w:p>
          <w:p w:rsidR="00EA2246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планирование взаимодействия в рамках сетевого воспитательного пространства; организации целенаправленного и содержательного взаимодействия с учетом возраста и уровня профессионально-педагогической подготовленности целевой аудитории</w:t>
            </w:r>
            <w:r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;</w:t>
            </w:r>
          </w:p>
          <w:p w:rsidR="00EA2246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</w:rPr>
              <w:t>проектирования, организации и контроля процесса изучения дисциплин художественно-эстетического цикла в начальной школе на основе федеральных государственных образовательных стандартов, федеральной образовательной программы начального общего образования</w:t>
            </w:r>
          </w:p>
        </w:tc>
      </w:tr>
      <w:tr w:rsidR="00EA2246" w:rsidTr="00EA2246"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Уметь </w:t>
            </w:r>
          </w:p>
          <w:p w:rsidR="00EA2246" w:rsidRDefault="00EA2246" w:rsidP="00EA224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формулировать различные виды учебных задач и проектировать и решение в соответствии с уровнем познавательного и личностного развития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проектировать процесс обучения на основе федерального государственного образовательного стандарта начального общего образования, примерных образовательных программ;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проектировать программы развития универсальных учебных действий;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проектировать проектно-исследовательскую деятельность в начальной школе;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проектировать процесс обучения с учетом преемственности между уровнями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проектировать процесс обучения с учетом индивидуальных особенностей обучающихся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проводить учебные занятия на основе системно-деятельностного подхода;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использовать различные средства, методы и формы организации учебной деятельности, обучающихся на </w:t>
            </w: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уроках с учетом особенностей учебного предмета, возраста и уровня подготовленности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применять приемы страховки и самостраховки при выполнении физических упражнений;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создавать педагогически целесообразную атмосферу на уроке (система взаимоотношений, общее настроение);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проводить педагогический контроль на учебных занятиях;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осуществлять отбор контрольно-измерительных материалов;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применять различные формы и методы диагностики результатов обучения; 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оценивать образовательные результаты;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анализировать учебные занятия 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анализировать и интерпретировать результаты диагностики учебных достижений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разрабатывать и реализовывать рабочие программы учебных предметов, курсов на основе ФГОС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находить и анализировать методическую литературу, ресурсы сетевой (цифровой) образовательной среды, необходимые для организации образовательного процесса;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оценивать качество учебно-методических материалов для организации образовательного процесса с точки зрения их целесообразности, соответствия программному содержанию и возрасту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разрабатывать учебно-методические материалы для проведения учебного занятия;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разрабатывать и оформлять в бумажном и электронном виде планирующую и отчетную документацию в области обучения;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систематизировать полученные знания в ходе изучения передового педагогического опыта в организации обучения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применять и оценивать эффективность образовательных технологий, используемых в начальной школе в процессе обучения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анализировать эффективность процесса обучения; 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осуществлять самоанализ при организации образовательного процесса;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проектировать траекторию профессионального роста;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 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планировать и организовывать учебно-познавательную деятельность обучающихся с особыми потребностями в образовании;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осуществлять педагогическое сопровождение и педагогическую поддержку детей с особыми образовательными потребностями;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осуществлять (совместно с психологом) мониторинг личностных характеристик;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понимать документацию специалистов (психологов, дефектологов, логопедов и т.д.);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осуществлять (совместно с психологом и другими специалистами) психолого-педагогическое сопровождение освоения основных общеобразовательных программ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определять педагогические цели, задачи и планируемые результаты организации внеурочной деятельности в избранной области с учетом возраста обучающихся;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составлять рабочую программу, планы, сценарии внеурочных занятий с учетом деятельностного подхода, особенностей избранной области деятельности, возраста обучающихся и в соответствии с санитарно-гигиеническими нормами;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проектировать внеурочную деятельность с использованием современных средств (интерактивного оборудования, мобильных научных лабораторий, конструкторов, в том числе конструкторов LEGO, и др.), с использованием ресурсов цифровой образовательной среды;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во взаимодействии с родителями (законными представителями), другими педагогическими работниками и психологами проектировать 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организовывать различные виды внеурочной деятельности, в том числе проектно-исследовательской, с учетом места жительства, историко- культурного своеобразия региона и возможностей образовательной организации;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устанавливать педагогически целесообразные взаимоотношения с обучающимися;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применять различные методы и формы организации внеурочной работы, выбирать их с учетом возрастных и индивидуальных особенностей обучающихся;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мотивировать обучающихся, родителей (лиц, их заменяющих) к участию во внеурочной деятельности; 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организовать внеурочную деятельность с включением всех детей, в том числе детей с особыми потребностями в образовании;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выбирать и применять методы диагностики для определения уровня достижения образовательных результатов во внеурочной деятельности;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оценивать достигнутые образовательные результаты внеурочной деятельности с точки зрения их соответствия реализуемой программе;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находить и анализировать методическую литературу, ресурсы сетевой (цифровой) образовательной среды, необходимые для организации внеурочной деятельности;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оценивать качество учебно-методических материалов для организации внеурочной деятельности с точки зрения их целесообразности, соответствия программному содержанию и возрасту обучающихся;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 учебно-методические материалы для проведения внеурочного занятия;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 и оформлять в бумажном и электронном виде планирующую и отчетную документацию в области внеурочной деятельности и в начальных классах;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находить и использовать методическую литературу, ресурсы сетевой (цифровой) образовательной среды, </w:t>
            </w: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необходимые для организации внеурочной деятельности обучающихся начальных классов;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систематизировать полученные знания в ходе изучения передового педагогического опыта организации внеурочной деятельности с младшими школьниками;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применять и оценивать эффективность образовательных технологий, используемых во внеурочной деятельности в начальной школе;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анализировать эффективность организации внеурочной деятельности; 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осуществлять самоанализ при организации внеурочной деятельности;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осуществлять мониторинг и анализ современных психолого-педагогических и методических ресурсов для профессионального роста; </w:t>
            </w:r>
          </w:p>
          <w:p w:rsidR="00EA2246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проектировать траекторию профессионального роста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находить ценностный аспект учебного знания и информации, обеспечивать его понимание и переживание обучающимися проектирование ситуаций и событий, развивающих эмоционально-ценностную сферу ребенка;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формировать и реализовывать образцы и ценности социального поведения, навыки поведения в мире виртуальной реальности и социальных сетях, позитивные образцы поликультурного и толерантного общения;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ресурсы сетевой (цифровой) образовательной среды для решения воспитательных задач;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проявлять толерантное отношение к представителям разных мировоззрений и культурных традиций;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организовать деятельность детей по социальному проектированию;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формулировать цели и задачи воспитания классного коллектива и отдельных обучающихся с учетом возрастных и индивидуальных особенностей;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планировать воспитательную деятельность;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 программу воспитания на основе примерных программ;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оказывать педагогическую поддержку в процессе адаптации детей к условиям образовательной организации;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создавать условия для самоорганизации обучающихся в воспитательной деятельности, 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использовать разнообразные методы, формы, средства воспитания при проведении воспитательных </w:t>
            </w: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мероприятий, акций, детских социально значимых инициатив;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организовывать детский досуг, вовлекать детей в различные виды общественно-полезной деятельности и детские творческие объединения;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создавать условия для развития ученического самоуправления, формирования благоприятного психологического микроклимата и сотрудничества обучающихся в классе;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помогать обучающимся предотвращать и разрешать конфликты;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взаимодействовать с другими специалистами в рамках психолого-медико-педагогического консилиума;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воспитательные возможности различных видов деятельности ребёнка;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диагностировать результаты реализации программы воспитания;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анализировать результаты реализации программы воспитания;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находить и использовать методическую литературу, ресурсы сетевой (цифровой) образовательной среды, необходимые для воспитательной работы с младшими школьниками;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систематизировать полученные знания в ходе изучения передового педагогического опыта воспитательной работы с младшими школьниками;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применять и оценивать эффективность образовательных технологий, используемых в процессе воспитания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анализировать эффективность воспитательного процесса; 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осуществлять самоанализ при организации воспитательного процесса;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осуществлять мониторинг и анализ современных психолого-педагогических и методических ресурсов для профессионального роста в организации воспитательной деятельности;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проектировать траекторию профессионального роста;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организовывать взаимодействие с семьей и коллегами в разнообразных формах (родительские собрания, педагогические советы, методические совещания, беседы, консультации и т.д.);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консультировать родителей по вопросам семейного воспитания, социального, психического и физического развития ребенка;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организовывать разнообразные формы взаимодействия с семьей (родительские встречи, консультации, беседы и др.), привлекать родителей к проведению совместных мероприятий;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изучать особенности семейного воспитания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формировать навыки толерантного поведения в изменяющейся поликультурной среде;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строить воспитательную деятельность с учетом культурных различий детей, половозрастных и индивидуальных особенностей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проектировать сетевое воспитательное пространство;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планировать взаимодействие в рамках сетевого воспитательного пространства;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организовать целенаправленное и содержательное взаимодействие с учетом возраста и уровня профессионально-педагогической подготовленности целевой аудитории;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разнообразные методы, формы и приемы взаимодействия с членами педагогического коллектива, представителями администрации по вопросам воспитания обучающихся класса;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создавать детско- взрослые общности обучающихся, их родителей (законных представителей), педагогических работников школы, учреждений дополнительного образования детей, учреждений культуры и спорта;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ресурсы сетевой (цифровой) образовательной среды для решения воспитательных задач;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организовывать взаимодействие с семьей и коллегами в разнообразных формах (родительские собрания, педагогические советы, методические совещания, беседы, консультации и т.д.);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транслировать передовой педагогический опыт посредством различных форм интерактивного взаимодействия;</w:t>
            </w:r>
          </w:p>
          <w:p w:rsidR="00EA2246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проектировать психологически безопасную и комфортную образовательную среду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EA2246" w:rsidRPr="00AA6FBA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определять цели и задачи урока, планировать его с учетом особенностей предметов художественно-эстетического цикла, возраста, класса, отдельных обучающихся и в соответствии с санитарно-гигиеническими нормами на основе ФГОС НОО с учетом особенностей социальной ситуации развития обучающихся;</w:t>
            </w:r>
          </w:p>
          <w:p w:rsidR="00EA2246" w:rsidRPr="00AA6FBA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формулировать различные виды учебных задач  и организовывать их решение  в процессе освоения дисциплин художественно-эстетического цикла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содержания;</w:t>
            </w:r>
          </w:p>
          <w:p w:rsidR="00EA2246" w:rsidRPr="00AA6FBA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 и реализовывать программы развития универсальных учебных действий в процессе освоения дисциплин художественно-эстетического цикла;</w:t>
            </w:r>
          </w:p>
          <w:p w:rsidR="00EA2246" w:rsidRPr="00AA6FBA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владеть формами и методами обучения, в том числе выходящими за рамки учебных занятий;</w:t>
            </w:r>
          </w:p>
          <w:p w:rsidR="00EA2246" w:rsidRPr="00AA6FBA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проектировать и реализовывать проектно-исследовательскую деятельность в начальной школе при изучении дисциплин художественно-эстетического цикла;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формировать технологическое мышление обучающихся в процессе изучения дисциплин художественно-эстетического цикла</w:t>
            </w:r>
          </w:p>
        </w:tc>
      </w:tr>
      <w:tr w:rsidR="00EA2246" w:rsidTr="00EA2246"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Default="00EA2246" w:rsidP="00EA224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сущность и виды учебных задач, обобщённых способов деятельности;  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преемственные образовательные программы дошкольного, начального общего и основного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содержание основных учебных предметов начального общего образования в пределах требований федерального государственного образовательного стандарта и основной общеобразовательной программы;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методики преподавания учебных предметов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основные принципы деятельностного подхода, виды и приемы современных педагогических технологий;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способы достижения планируемых результатов освоения программы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способы выявления и развития способностей, обучающихся через 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 </w:t>
            </w: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образовательной деятельности, предусмотренных программой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специфика обучения детей с особыми образовательными потребностями;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способы организации проектно-исследовательской деятельности обучающихся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основные принципы деятельностного подхода;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правила техники безопасности и санитарно-эпидемиологические требования при организации процесса обучения; правила охраны труда и требования к безопасности образовательной среды;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дидактика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современные образовательные технологии, в том числе информационно- коммуникационные;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основы организации учебной проектно-исследовательской деятельности в начальной школе;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основы контрольно-оценочной деятельности учителя начальных классов;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критерии оценивания и виды учета успеваемости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требования к учебным занятиям;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требования к результатам обучения обучающихся начальных классов;</w:t>
            </w:r>
          </w:p>
          <w:p w:rsidR="00EA2246" w:rsidRPr="009609CE" w:rsidRDefault="00EA2246" w:rsidP="00EA2246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/>
                <w:bCs/>
                <w:sz w:val="28"/>
              </w:rPr>
            </w:pPr>
            <w:r w:rsidRPr="009609CE">
              <w:rPr>
                <w:rFonts w:ascii="Times New Roman" w:hAnsi="Times New Roman"/>
                <w:bCs/>
                <w:sz w:val="28"/>
              </w:rPr>
              <w:t>- пути достижения образовательных результатов;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основы планирования и проектирования внеурочной 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требования к внеурочной деятельности ФГОС НОО;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возрастные особенности обучающихся;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примерные программы внеурочной 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образовательные потребности обучающихся и способы их диагностики;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социальный запрос родителей (законных представителей); 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условия организации внеурочной деятельности, в том числе возможности образовательной организации, социальных партнеров, региона;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структуру рабочей программы внеурочной </w:t>
            </w: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возможности современных средств (интерактивного оборудования, мобильных научных лабораторий, конструкторов, в том числе</w:t>
            </w: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конструкторов LEGO, и др</w:t>
            </w:r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t>.</w:t>
            </w: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), ресурсов цифровой образовательной среды для проектирования и реализации внеурочной </w:t>
            </w: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деятельности в начальной школе;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основы проектирования индивидуальной образовательной траектории обучающегося</w:t>
            </w:r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t>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теоретические основы организации различных видов внеурочной деятельности: игровой, учебно-исследовательской, художественно-продуктивной, культурно-досуговой, проектной и др.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модели организации внеурочной деятельности в школе;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теоретические основы и методика планирования внеурочной работы с учетом возрастных и индивидуальных особенностей обучающихся;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педагогические и гигиенические требования к организации внеурочной 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методические основы организации внеурочной деятельности в избранной области 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особенности общения обучающихся;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методические основы и особенности работы с обучающимися, имеющими особые образовательные потребности;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выявления</w:t>
            </w: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педагогом интересов и способностей обучающихся</w:t>
            </w:r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t>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диагностики достижения образовательных результатов во внеурочной 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требования к результатам внеурочной деятельности обучающихся;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требования к учебно-методическим материалам, применяемым в начальной школе для организации внеурочной 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требований к разработке планирующей и отчетной документации в области внеурочной деятельности и в начальных классах;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анализа и оценки эффективности образовательных технологий в области внеурочной деятельности обучающихся;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критерии эффективности педагогического опыта и применения образовательных технологий во внеурочной </w:t>
            </w: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деятельности обучающихся;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анализа и самоанализа профессионального саморазвития;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проектирования траектории профессионального и личностного роста;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осуществления деятельности в соответствии с выстроенной траекторией профессионального роста;</w:t>
            </w:r>
          </w:p>
          <w:p w:rsidR="00EA2246" w:rsidRDefault="00EA2246" w:rsidP="00EA2246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/>
                <w:iCs/>
                <w:sz w:val="28"/>
              </w:rPr>
            </w:pPr>
            <w:r w:rsidRPr="009609CE">
              <w:rPr>
                <w:rFonts w:ascii="Times New Roman" w:hAnsi="Times New Roman"/>
                <w:iCs/>
                <w:sz w:val="28"/>
              </w:rPr>
              <w:t>- образовательные запросы общества и государства в области внеурочной деятельности обучающихся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примерные программы воспитания и социализации обучающихся для начального общего образования;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закономерности проектирования и реализации воспитательных программ;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походов, экспедиций и т.п.);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современные, в том числе интерактивные, формы и методы воспитательной работы; 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способы защиты достоинства и интересов обучающихся, оказавшихся в конфликтной ситуации и/или неблагоприятных условиях; 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теоретические и методические основы деятельности классного руководителя;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образцы и ценности социального поведения, поведения в мире виртуальной реальности и социальных сетях;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основы методики воспитательной работы; 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основные принципы деятельностного подхода в воспитании;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современные технологии воспитания;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особенности адаптации обучающихся к условиям начального общего образования;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возрастные особенности обучающихся на ступени начального общего образования;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условия развития ученического самоуправления в общеобразовательной организации;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условия формирования благоприятного психологического микроклимата и сотрудничества обучающихся в классе;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формирования коллектива класса и роль классного руководителя в этом процессе;</w:t>
            </w:r>
          </w:p>
          <w:p w:rsidR="00EA2246" w:rsidRPr="009609CE" w:rsidRDefault="00EA2246" w:rsidP="00EA224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педагогические и гигиенические требования к организации и проведению различных видов воспитательной работы;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методика педагогического наблюдения, основы интерпретации полученных результатов и формы их </w:t>
            </w: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представления;</w:t>
            </w:r>
          </w:p>
          <w:p w:rsidR="00EA2246" w:rsidRPr="009609CE" w:rsidRDefault="00EA2246" w:rsidP="00EA224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диагностики результатов воспитательной работы;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анализа и оценки эффективности образовательных технологий в области воспитания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критерии эффективности применения педагогического опыта и образовательных технологий в области воспитания обучающихся;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способы анализа и самоанализа профессионального саморазвития;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проектирования траектории профессионального и личностного роста;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осуществления деятельности в соответствии с выстроенной траекторией профессионального роста</w:t>
            </w:r>
          </w:p>
          <w:p w:rsidR="00EA2246" w:rsidRPr="009609CE" w:rsidRDefault="00EA2246" w:rsidP="00EA224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образовательные запросы общества и государства в области воспитания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особенности планирования, содержание, формы, методы и технологии взаимодействия с родителями обучающихся (их законными представителями);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особенности социальной ситуации развития и воспитания в условиях неопределенности; 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особенности сетевого социального проектирования;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технологии сетевого взаимодействия; 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технологии интерактивного взаимодействия с партнерами и коллегами;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задачи, содержание, методы, формы организации и процесс взаимодействия с коллегами и социальными партнерами (организациями образования, культуры, родителями, лицами их заменяющими) по вопросам воспитания учащихся;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основы делового общения;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цели и специфику детских общественных организаций и объединений федерального, регионального и иного уровня;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сотрудничества с другими педагогическими работниками и другими специалистами в решении воспитательных задач;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задачи и содержание семейного, общественного и государственного воспитания;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особенности современной семьи;</w:t>
            </w:r>
          </w:p>
          <w:p w:rsidR="00EA2246" w:rsidRDefault="00EA2246" w:rsidP="00EA2246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/>
                <w:iCs/>
                <w:sz w:val="28"/>
              </w:rPr>
            </w:pPr>
            <w:r w:rsidRPr="009609CE">
              <w:rPr>
                <w:rFonts w:ascii="Times New Roman" w:hAnsi="Times New Roman"/>
                <w:iCs/>
                <w:sz w:val="28"/>
              </w:rPr>
              <w:t>- основы конфликтологии, психологии общения</w:t>
            </w:r>
            <w:r>
              <w:rPr>
                <w:rFonts w:ascii="Times New Roman" w:hAnsi="Times New Roman"/>
                <w:iCs/>
                <w:sz w:val="28"/>
              </w:rPr>
              <w:t>;</w:t>
            </w:r>
          </w:p>
          <w:p w:rsidR="00EA2246" w:rsidRPr="00AA6FBA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</w:rPr>
              <w:t>теоретические основы методики обучения предметов художественно-эстетического цикла в начальной школе;</w:t>
            </w:r>
          </w:p>
          <w:p w:rsidR="00EA2246" w:rsidRPr="00AA6FBA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</w:pPr>
            <w:r w:rsidRPr="00AA6FBA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>систем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 xml:space="preserve"> обучения предметов художественно-эстетического цикла в начальной школе;</w:t>
            </w:r>
          </w:p>
          <w:p w:rsidR="00EA2246" w:rsidRPr="00AA6FBA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</w:rPr>
              <w:t>цели, содержание, принципы, методы и средства обучения предметов художественно-эстетического цикла в начальной школе;</w:t>
            </w:r>
          </w:p>
          <w:p w:rsidR="00EA2246" w:rsidRPr="00AA6FBA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</w:pPr>
            <w:r w:rsidRPr="00AA6FBA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>концептуальные основы УМК начальной школы, включая предметы художественно-эстетического цикла;</w:t>
            </w:r>
          </w:p>
          <w:p w:rsidR="00EA2246" w:rsidRPr="00AA6FBA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</w:rPr>
              <w:t>типы, виды уроков художественно-эстетического цикла, технология их проведения в начальной школе;</w:t>
            </w:r>
          </w:p>
          <w:p w:rsidR="00EA2246" w:rsidRPr="009609CE" w:rsidRDefault="00EA2246" w:rsidP="00EA2246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A6FBA">
              <w:rPr>
                <w:rFonts w:ascii="Times New Roman" w:hAnsi="Times New Roman"/>
                <w:iCs/>
                <w:sz w:val="28"/>
              </w:rPr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lang w:val="x-none"/>
              </w:rPr>
              <w:t>современные технологии обучения предметам художественно-эстетического цикла</w:t>
            </w:r>
            <w:r w:rsidRPr="00AA6FBA">
              <w:rPr>
                <w:rFonts w:ascii="Times New Roman" w:hAnsi="Times New Roman"/>
                <w:iCs/>
                <w:sz w:val="28"/>
              </w:rPr>
              <w:t xml:space="preserve"> .</w:t>
            </w:r>
          </w:p>
        </w:tc>
      </w:tr>
    </w:tbl>
    <w:p w:rsidR="00EA2246" w:rsidRDefault="00EA2246" w:rsidP="00EA2246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EA2246" w:rsidRDefault="00EA2246" w:rsidP="00EA2246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2246" w:rsidRDefault="00EA2246" w:rsidP="00EA2246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 Организация  преддипломной практики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преддипломной практики по специальности </w:t>
      </w:r>
      <w:r w:rsidRPr="00A406AF">
        <w:rPr>
          <w:rFonts w:ascii="Times New Roman" w:hAnsi="Times New Roman"/>
          <w:sz w:val="28"/>
          <w:szCs w:val="28"/>
        </w:rPr>
        <w:t>44.02.02 Преподавание в начальных классах</w:t>
      </w:r>
      <w:r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практике;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рабочая программа преддипломной практики;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EA2246" w:rsidRDefault="00EA2246" w:rsidP="00EA2246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практики в соответствии с содержанием тематического плана и содержания практики;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контролирование реализации программы и условий проведения практики организациями,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группы в случае применения групповых форм проведения практики;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процедуры оценки общих и профессиональных компетенций студента, освоенных им в ходе прохождения практики;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действующие в организациях правила внутреннего трудового распорядка;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изучать и строго соблюдать нормы охраны труда и правила пожарной безопасности.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EA2246" w:rsidRPr="00C037EC" w:rsidRDefault="00EA2246" w:rsidP="00EA2246">
      <w:pPr>
        <w:pStyle w:val="a6"/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jc w:val="both"/>
        <w:rPr>
          <w:rFonts w:ascii="Times New Roman" w:hAnsi="Times New Roman"/>
          <w:b/>
          <w:bCs/>
          <w:sz w:val="28"/>
          <w:szCs w:val="28"/>
        </w:rPr>
      </w:pPr>
      <w:r w:rsidRPr="00C037EC">
        <w:rPr>
          <w:rFonts w:ascii="Times New Roman" w:hAnsi="Times New Roman"/>
          <w:b/>
          <w:bCs/>
          <w:sz w:val="28"/>
          <w:szCs w:val="28"/>
        </w:rPr>
        <w:lastRenderedPageBreak/>
        <w:t xml:space="preserve">Количество часов, отводимое  на освоение программы преддипломной практики </w:t>
      </w:r>
    </w:p>
    <w:p w:rsidR="00EA2246" w:rsidRPr="00C037EC" w:rsidRDefault="00EA2246" w:rsidP="00EA2246">
      <w:pPr>
        <w:shd w:val="clear" w:color="auto" w:fill="FFFFFF"/>
        <w:tabs>
          <w:tab w:val="left" w:pos="950"/>
        </w:tabs>
        <w:spacing w:line="240" w:lineRule="auto"/>
        <w:ind w:right="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C037EC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преддипломной   практики, -  8 семестр, 144 часа. 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A2246" w:rsidRDefault="00EA2246" w:rsidP="00EA2246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и содержание преддипломной практики</w:t>
      </w:r>
    </w:p>
    <w:p w:rsidR="00EA2246" w:rsidRDefault="00EA2246" w:rsidP="00EA2246">
      <w:pPr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и виды работ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6"/>
      </w:tblGrid>
      <w:tr w:rsidR="00EA2246" w:rsidTr="00EA2246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EA2246" w:rsidTr="00EA2246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Преддипломная  практика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3771CB" w:rsidRDefault="00EA2246" w:rsidP="00EA2246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</w:tbl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A2246" w:rsidRDefault="00EA2246" w:rsidP="00EA2246">
      <w:pPr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преддипломной практики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981"/>
        <w:gridCol w:w="1364"/>
      </w:tblGrid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A2246" w:rsidRPr="009609CE" w:rsidTr="00EA224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/>
                <w:sz w:val="28"/>
                <w:szCs w:val="28"/>
              </w:rPr>
              <w:t xml:space="preserve">Проектирование, реализация и анализ процесса обучения в начальном общем образовании 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>Определение цели и задач по всем учебным предметам начальной школы с учетом возраста, класса, отдельных обучающихся и в соответствии с санитарно-гигиеническими нормами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609CE">
              <w:rPr>
                <w:sz w:val="28"/>
                <w:szCs w:val="28"/>
              </w:rPr>
              <w:t>4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 xml:space="preserve">Планирование и проведение уроков в соответствии с возрастными и индивидуальными особенностями обучающихся </w:t>
            </w:r>
          </w:p>
          <w:p w:rsidR="00EA2246" w:rsidRPr="009609CE" w:rsidRDefault="00EA2246" w:rsidP="00EA22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Проведение диагностики оценки учебных достижений школьников с учетом возраста, класса и отдельных учеников</w:t>
            </w:r>
          </w:p>
          <w:p w:rsidR="00EA2246" w:rsidRPr="009609CE" w:rsidRDefault="00EA2246" w:rsidP="00EA22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>Планирование и проведение уроков чтения  с ИКТ-технологиями.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EA2246" w:rsidRPr="009609CE" w:rsidTr="00EA224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b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/>
                <w:b/>
                <w:sz w:val="28"/>
                <w:szCs w:val="28"/>
              </w:rPr>
              <w:t>Проектирование, организация и анализ внеурочной деятельности обучающихся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Подготовка и проведение пробных занятий по внеурочной деятельности начальной школы с использованием разнообразных педагогических приемов и технологий</w:t>
            </w:r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. </w:t>
            </w: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Самоанализ по проведенным занятиям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pStyle w:val="a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Анализ, самоанализ внеурочной работы по направлениям работы с учащимися младших классов</w:t>
            </w: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CB2CF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B2CF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Проведение диагностик</w:t>
            </w:r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сформированности</w:t>
            </w: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УУД  обучающихся начальных классов.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CB2CF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B2CF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lastRenderedPageBreak/>
              <w:t>Оценка эффективности образовательных технологий во внеурочной деятельности обучающихся начальных классов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CB2CF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B2CF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A2246" w:rsidRPr="009609CE" w:rsidTr="00EA224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Воспитательная деятельность, в том числе классное руководство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>Участие в воспитательной деятельности классного руководителя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FB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 xml:space="preserve">Планирование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проведение </w:t>
            </w:r>
            <w:r w:rsidRPr="009609CE">
              <w:rPr>
                <w:rFonts w:ascii="Times New Roman" w:hAnsi="Times New Roman"/>
                <w:sz w:val="28"/>
                <w:szCs w:val="28"/>
              </w:rPr>
              <w:t>внеклассных мероприятий (разработка конспекта классного часа / организованного досуга)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и проведение</w:t>
            </w:r>
            <w:r w:rsidRPr="009609CE">
              <w:rPr>
                <w:rFonts w:ascii="Times New Roman" w:hAnsi="Times New Roman"/>
                <w:sz w:val="28"/>
                <w:szCs w:val="28"/>
              </w:rPr>
              <w:t xml:space="preserve"> родительских встреч, бесед, консультаций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>Участие в организации общешкольных мероприятий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 xml:space="preserve">Планирование внеклассных мероприятий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>Наблюдение за детьми, проведение педагогической диагностики временного детского коллектива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>Составление психолого-педагогической характеристики временного детского коллектива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A2246" w:rsidRPr="009609CE" w:rsidTr="00EA224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F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Преподавание дисциплин художественно-эстетического цикла </w:t>
            </w:r>
          </w:p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FBA">
              <w:rPr>
                <w:rFonts w:ascii="Times New Roman" w:hAnsi="Times New Roman"/>
                <w:b/>
                <w:bCs/>
                <w:sz w:val="28"/>
                <w:szCs w:val="28"/>
              </w:rPr>
              <w:t>в начальной школе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AA6FBA">
              <w:rPr>
                <w:rFonts w:ascii="Times New Roman" w:hAnsi="Times New Roman"/>
                <w:sz w:val="28"/>
                <w:szCs w:val="28"/>
                <w:lang w:eastAsia="x-none"/>
              </w:rPr>
              <w:t>Планирование и проведение уроков музыки в начальной школе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FBA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AA6FBA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Планирование и проведение уроков 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изобразительного искусства</w:t>
            </w:r>
            <w:r w:rsidRPr="00AA6FBA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в начальной школе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FBA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687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ab/>
            </w:r>
            <w:r w:rsidRPr="00AA6FBA"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 xml:space="preserve">Итого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144</w:t>
            </w:r>
          </w:p>
        </w:tc>
      </w:tr>
    </w:tbl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EA2246" w:rsidRDefault="00EA2246" w:rsidP="00EA2246">
      <w:pPr>
        <w:pStyle w:val="a4"/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реализации программы преддипломной практики</w:t>
      </w:r>
    </w:p>
    <w:p w:rsidR="00EA2246" w:rsidRDefault="00EA2246" w:rsidP="00EA2246">
      <w:pPr>
        <w:pStyle w:val="a4"/>
        <w:ind w:left="72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A2246" w:rsidRPr="003771CB" w:rsidRDefault="00EA2246" w:rsidP="00EA224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B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еддипломная</w:t>
      </w:r>
      <w:r w:rsidRPr="003771CB">
        <w:rPr>
          <w:rFonts w:ascii="Times New Roman" w:hAnsi="Times New Roman"/>
          <w:sz w:val="28"/>
          <w:szCs w:val="28"/>
        </w:rPr>
        <w:t xml:space="preserve"> практика проводится в организациях, направление деятельности которых соответствует профилю подготовки.</w:t>
      </w:r>
    </w:p>
    <w:p w:rsidR="00EA2246" w:rsidRPr="003771CB" w:rsidRDefault="00EA2246" w:rsidP="00EA224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B">
        <w:rPr>
          <w:rFonts w:ascii="Times New Roman" w:hAnsi="Times New Roman"/>
          <w:sz w:val="28"/>
          <w:szCs w:val="28"/>
        </w:rPr>
        <w:t>Базами пр</w:t>
      </w:r>
      <w:r>
        <w:rPr>
          <w:rFonts w:ascii="Times New Roman" w:hAnsi="Times New Roman"/>
          <w:sz w:val="28"/>
          <w:szCs w:val="28"/>
        </w:rPr>
        <w:t>еддипломной</w:t>
      </w:r>
      <w:r w:rsidRPr="003771CB">
        <w:rPr>
          <w:rFonts w:ascii="Times New Roman" w:hAnsi="Times New Roman"/>
          <w:sz w:val="28"/>
          <w:szCs w:val="28"/>
        </w:rPr>
        <w:t xml:space="preserve"> практики являются образовательные учреждения разных видов, которые соответствуют необходимым условиям для организации и проведения практики.</w:t>
      </w:r>
    </w:p>
    <w:p w:rsidR="00EA2246" w:rsidRPr="003771CB" w:rsidRDefault="00EA2246" w:rsidP="00EA224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B">
        <w:rPr>
          <w:rFonts w:ascii="Times New Roman" w:hAnsi="Times New Roman"/>
          <w:sz w:val="28"/>
          <w:szCs w:val="28"/>
        </w:rPr>
        <w:t>Реализация программы пр</w:t>
      </w:r>
      <w:r>
        <w:rPr>
          <w:rFonts w:ascii="Times New Roman" w:hAnsi="Times New Roman"/>
          <w:sz w:val="28"/>
          <w:szCs w:val="28"/>
        </w:rPr>
        <w:t>еддипломной</w:t>
      </w:r>
      <w:r w:rsidRPr="003771CB">
        <w:rPr>
          <w:rFonts w:ascii="Times New Roman" w:hAnsi="Times New Roman"/>
          <w:sz w:val="28"/>
          <w:szCs w:val="28"/>
        </w:rPr>
        <w:t xml:space="preserve"> практики предполагает наличие в образовательных организациях – базах практики учебных кабинетов, состояние которых соответствует действующим санитарным и противопожарным нормам, нормам охраны труда работников образовательных организаций. </w:t>
      </w:r>
    </w:p>
    <w:p w:rsidR="00EA2246" w:rsidRDefault="00EA2246" w:rsidP="00EA2246">
      <w:pPr>
        <w:pStyle w:val="a4"/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 и оценка результатов освоения программы преддипломной практики</w:t>
      </w:r>
    </w:p>
    <w:p w:rsidR="00EA2246" w:rsidRDefault="00EA2246" w:rsidP="00EA2246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1872"/>
        <w:gridCol w:w="5074"/>
      </w:tblGrid>
      <w:tr w:rsidR="00EA2246" w:rsidRPr="00617706" w:rsidTr="00EA2246">
        <w:trPr>
          <w:trHeight w:val="524"/>
        </w:trPr>
        <w:tc>
          <w:tcPr>
            <w:tcW w:w="2518" w:type="dxa"/>
            <w:vAlign w:val="center"/>
          </w:tcPr>
          <w:p w:rsidR="00EA2246" w:rsidRPr="00617706" w:rsidRDefault="00EA2246" w:rsidP="00EA2246">
            <w:pPr>
              <w:suppressAutoHyphens/>
              <w:spacing w:after="0"/>
              <w:jc w:val="center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Вид</w:t>
            </w:r>
          </w:p>
          <w:p w:rsidR="00EA2246" w:rsidRPr="00617706" w:rsidRDefault="00EA2246" w:rsidP="00EA2246">
            <w:pPr>
              <w:suppressAutoHyphens/>
              <w:spacing w:after="0"/>
              <w:jc w:val="center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профессиональной</w:t>
            </w:r>
          </w:p>
          <w:p w:rsidR="00EA2246" w:rsidRPr="00617706" w:rsidRDefault="00EA2246" w:rsidP="00EA2246">
            <w:pPr>
              <w:suppressAutoHyphens/>
              <w:spacing w:after="0"/>
              <w:jc w:val="center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деятельности</w:t>
            </w:r>
          </w:p>
        </w:tc>
        <w:tc>
          <w:tcPr>
            <w:tcW w:w="1872" w:type="dxa"/>
          </w:tcPr>
          <w:p w:rsidR="00EA2246" w:rsidRPr="00617706" w:rsidRDefault="00EA2246" w:rsidP="00EA22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706">
              <w:rPr>
                <w:rFonts w:ascii="Times New Roman" w:hAnsi="Times New Roman"/>
                <w:sz w:val="28"/>
                <w:szCs w:val="28"/>
              </w:rPr>
              <w:t>ПК</w:t>
            </w:r>
          </w:p>
        </w:tc>
        <w:tc>
          <w:tcPr>
            <w:tcW w:w="5074" w:type="dxa"/>
          </w:tcPr>
          <w:p w:rsidR="00EA2246" w:rsidRPr="00617706" w:rsidRDefault="00EA2246" w:rsidP="00EA22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706">
              <w:rPr>
                <w:rFonts w:ascii="Times New Roman" w:hAnsi="Times New Roman"/>
                <w:sz w:val="28"/>
                <w:szCs w:val="28"/>
              </w:rPr>
              <w:t>Формы, методы контроля и оценки результатов обучения</w:t>
            </w:r>
          </w:p>
        </w:tc>
      </w:tr>
      <w:tr w:rsidR="00EA2246" w:rsidRPr="00617706" w:rsidTr="00EA2246">
        <w:trPr>
          <w:trHeight w:val="562"/>
        </w:trPr>
        <w:tc>
          <w:tcPr>
            <w:tcW w:w="2518" w:type="dxa"/>
          </w:tcPr>
          <w:p w:rsidR="00EA2246" w:rsidRPr="00324D4F" w:rsidRDefault="00EA2246" w:rsidP="00EA2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6AF">
              <w:rPr>
                <w:rFonts w:ascii="Times New Roman" w:hAnsi="Times New Roman"/>
                <w:sz w:val="28"/>
                <w:szCs w:val="28"/>
              </w:rPr>
              <w:t xml:space="preserve">Проектирование, реализация и анализ процесса обучения в </w:t>
            </w:r>
            <w:r w:rsidRPr="00A406AF">
              <w:rPr>
                <w:rFonts w:ascii="Times New Roman" w:hAnsi="Times New Roman"/>
                <w:sz w:val="28"/>
                <w:szCs w:val="28"/>
              </w:rPr>
              <w:lastRenderedPageBreak/>
              <w:t>начальном общем образовании</w:t>
            </w:r>
          </w:p>
        </w:tc>
        <w:tc>
          <w:tcPr>
            <w:tcW w:w="1872" w:type="dxa"/>
          </w:tcPr>
          <w:p w:rsidR="00EA2246" w:rsidRPr="00617706" w:rsidRDefault="00EA2246" w:rsidP="00EA2246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lastRenderedPageBreak/>
              <w:t>ПК 1.1 -1.</w:t>
            </w:r>
            <w:r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074" w:type="dxa"/>
          </w:tcPr>
          <w:p w:rsidR="00EA2246" w:rsidRPr="00324D4F" w:rsidRDefault="00EA2246" w:rsidP="00EA2246">
            <w:pPr>
              <w:pStyle w:val="a6"/>
              <w:numPr>
                <w:ilvl w:val="0"/>
                <w:numId w:val="3"/>
              </w:numPr>
              <w:suppressAutoHyphens/>
              <w:spacing w:after="0" w:line="240" w:lineRule="auto"/>
              <w:ind w:left="33" w:firstLine="0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324D4F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Оценка разработанных конспектов уроков и проведенных уроков</w:t>
            </w:r>
          </w:p>
          <w:p w:rsidR="00EA2246" w:rsidRPr="00324D4F" w:rsidRDefault="00EA2246" w:rsidP="00EA2246">
            <w:pPr>
              <w:pStyle w:val="a6"/>
              <w:numPr>
                <w:ilvl w:val="0"/>
                <w:numId w:val="3"/>
              </w:numPr>
              <w:suppressAutoHyphens/>
              <w:spacing w:after="0"/>
              <w:ind w:left="33"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324D4F">
              <w:rPr>
                <w:rFonts w:ascii="Times New Roman" w:eastAsia="Calibri" w:hAnsi="Times New Roman"/>
                <w:sz w:val="28"/>
                <w:szCs w:val="28"/>
              </w:rPr>
              <w:t>Оценка методического пакета диагностик универсальных учебных действий и предметных результатов</w:t>
            </w:r>
          </w:p>
          <w:p w:rsidR="00EA2246" w:rsidRPr="00324D4F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2246" w:rsidRPr="00617706" w:rsidTr="00EA2246">
        <w:trPr>
          <w:trHeight w:val="699"/>
        </w:trPr>
        <w:tc>
          <w:tcPr>
            <w:tcW w:w="2518" w:type="dxa"/>
          </w:tcPr>
          <w:p w:rsidR="00EA2246" w:rsidRDefault="00EA2246" w:rsidP="00EA224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C0">
              <w:rPr>
                <w:rFonts w:ascii="Times New Roman" w:hAnsi="Times New Roman"/>
                <w:sz w:val="28"/>
                <w:szCs w:val="28"/>
              </w:rPr>
              <w:lastRenderedPageBreak/>
              <w:t>Проектирование, организация и анализ внеурочной деятельности обучающихся</w:t>
            </w:r>
          </w:p>
          <w:p w:rsidR="00EA2246" w:rsidRPr="00617706" w:rsidRDefault="00EA2246" w:rsidP="00EA2246">
            <w:pPr>
              <w:spacing w:after="0" w:line="240" w:lineRule="auto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</w:tcPr>
          <w:p w:rsidR="00EA2246" w:rsidRPr="00617706" w:rsidRDefault="00EA2246" w:rsidP="00EA2246">
            <w:pPr>
              <w:jc w:val="both"/>
              <w:rPr>
                <w:rFonts w:ascii="Times New Roman" w:eastAsia="Verdana" w:hAnsi="Times New Roman"/>
                <w:bCs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 xml:space="preserve"> ПК 2.1-2.</w:t>
            </w:r>
            <w:r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074" w:type="dxa"/>
          </w:tcPr>
          <w:p w:rsidR="00EA224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1. </w:t>
            </w: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</w:t>
            </w:r>
            <w:r w:rsidRPr="000F0864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ценка методист</w:t>
            </w: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ом</w:t>
            </w:r>
            <w:r w:rsidRPr="000F0864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(учител</w:t>
            </w: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ем</w:t>
            </w:r>
            <w:r w:rsidRPr="000F0864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) конспектов </w:t>
            </w: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и проведенных </w:t>
            </w:r>
            <w:r w:rsidRPr="000F0864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внеурочных занятий, предполагающих организацию игровой, учебно-исследовательской, художественно-продуктивной, культурно-досуговой, проектной и др. видов деятельности.</w:t>
            </w:r>
          </w:p>
          <w:p w:rsidR="00EA2246" w:rsidRPr="0061770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2. Оценка составления отчета о</w:t>
            </w:r>
          </w:p>
          <w:p w:rsidR="00EA2246" w:rsidRPr="0061770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прохождении преддипломной практики</w:t>
            </w:r>
          </w:p>
        </w:tc>
      </w:tr>
      <w:tr w:rsidR="00EA2246" w:rsidRPr="00617706" w:rsidTr="00EA2246">
        <w:trPr>
          <w:trHeight w:val="60"/>
        </w:trPr>
        <w:tc>
          <w:tcPr>
            <w:tcW w:w="2518" w:type="dxa"/>
          </w:tcPr>
          <w:p w:rsidR="00EA2246" w:rsidRPr="00617706" w:rsidRDefault="00EA2246" w:rsidP="00EA2246">
            <w:pPr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15D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Воспитательная деятельность, в том числе классное руководство </w:t>
            </w:r>
          </w:p>
        </w:tc>
        <w:tc>
          <w:tcPr>
            <w:tcW w:w="1872" w:type="dxa"/>
          </w:tcPr>
          <w:p w:rsidR="00EA2246" w:rsidRPr="00617706" w:rsidRDefault="00EA2246" w:rsidP="00EA2246">
            <w:pPr>
              <w:tabs>
                <w:tab w:val="left" w:pos="291"/>
              </w:tabs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 xml:space="preserve"> ПК 3.1 -3.</w:t>
            </w:r>
            <w:r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074" w:type="dxa"/>
          </w:tcPr>
          <w:p w:rsidR="00EA2246" w:rsidRPr="0061770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1. </w:t>
            </w:r>
            <w:r w:rsidRPr="008423C5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Оценка и наблюдение за профессиональным поведением обучающегося в практики</w:t>
            </w:r>
          </w:p>
          <w:p w:rsidR="00EA224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2. </w:t>
            </w:r>
            <w:r w:rsidRPr="008423C5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Оценка и анализ воспитательного мероприятия</w:t>
            </w:r>
          </w:p>
          <w:p w:rsidR="00EA2246" w:rsidRPr="008423C5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3</w:t>
            </w:r>
            <w:r>
              <w:t xml:space="preserve"> </w:t>
            </w:r>
            <w:r w:rsidRPr="008423C5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Оценка составления отчета о</w:t>
            </w:r>
          </w:p>
          <w:p w:rsidR="00EA2246" w:rsidRPr="0061770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8423C5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прохождении преддипломной практики </w:t>
            </w:r>
          </w:p>
          <w:p w:rsidR="00EA2246" w:rsidRPr="0061770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2246" w:rsidRPr="00617706" w:rsidTr="00EA2246">
        <w:trPr>
          <w:trHeight w:val="60"/>
        </w:trPr>
        <w:tc>
          <w:tcPr>
            <w:tcW w:w="2518" w:type="dxa"/>
          </w:tcPr>
          <w:p w:rsidR="00EA2246" w:rsidRPr="00EE5B92" w:rsidRDefault="00EA2246" w:rsidP="00EA2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5B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Преподавание дисциплин художественно-эстетического цикла </w:t>
            </w:r>
          </w:p>
          <w:p w:rsidR="00EA2246" w:rsidRPr="006115D8" w:rsidRDefault="00EA2246" w:rsidP="00EA22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5B92">
              <w:rPr>
                <w:rFonts w:ascii="Times New Roman" w:hAnsi="Times New Roman"/>
                <w:sz w:val="28"/>
                <w:szCs w:val="28"/>
                <w:lang w:eastAsia="en-US"/>
              </w:rPr>
              <w:t>в начальной школе</w:t>
            </w:r>
          </w:p>
        </w:tc>
        <w:tc>
          <w:tcPr>
            <w:tcW w:w="1872" w:type="dxa"/>
          </w:tcPr>
          <w:p w:rsidR="00EA2246" w:rsidRPr="00617706" w:rsidRDefault="00EA2246" w:rsidP="00EA2246">
            <w:pPr>
              <w:tabs>
                <w:tab w:val="left" w:pos="291"/>
              </w:tabs>
              <w:jc w:val="center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4.1</w:t>
            </w:r>
          </w:p>
        </w:tc>
        <w:tc>
          <w:tcPr>
            <w:tcW w:w="5074" w:type="dxa"/>
          </w:tcPr>
          <w:p w:rsidR="00EA2246" w:rsidRDefault="00EA2246" w:rsidP="00EA2246">
            <w:pPr>
              <w:pStyle w:val="a6"/>
              <w:numPr>
                <w:ilvl w:val="0"/>
                <w:numId w:val="4"/>
              </w:numPr>
              <w:suppressAutoHyphens/>
              <w:spacing w:after="0" w:line="240" w:lineRule="auto"/>
              <w:ind w:left="33" w:firstLine="0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Оценка разработанных конспектов уроков и проведенных уроков музыки</w:t>
            </w:r>
          </w:p>
          <w:p w:rsidR="00EA2246" w:rsidRDefault="00EA2246" w:rsidP="00EA2246">
            <w:pPr>
              <w:pStyle w:val="a6"/>
              <w:numPr>
                <w:ilvl w:val="0"/>
                <w:numId w:val="4"/>
              </w:numPr>
              <w:suppressAutoHyphens/>
              <w:spacing w:after="0" w:line="240" w:lineRule="auto"/>
              <w:ind w:left="33" w:firstLine="0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Оценка разработанных конспектов уроков и проведенных уроков изобразительного искусства</w:t>
            </w:r>
          </w:p>
          <w:p w:rsidR="00EA2246" w:rsidRPr="008423C5" w:rsidRDefault="00EA2246" w:rsidP="00EA2246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A2246" w:rsidRDefault="00EA2246" w:rsidP="00EA2246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A2246" w:rsidRDefault="00EA2246" w:rsidP="00EA2246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A2246" w:rsidRDefault="00EA2246" w:rsidP="00EA2246"/>
    <w:p w:rsidR="00EA2246" w:rsidRDefault="00EA2246" w:rsidP="00EA2246"/>
    <w:p w:rsidR="00201D2D" w:rsidRDefault="00201D2D"/>
    <w:sectPr w:rsidR="00201D2D" w:rsidSect="00EA22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D0631"/>
    <w:multiLevelType w:val="hybridMultilevel"/>
    <w:tmpl w:val="D6AAC112"/>
    <w:lvl w:ilvl="0" w:tplc="6EAC5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FF3A22"/>
    <w:multiLevelType w:val="multilevel"/>
    <w:tmpl w:val="D12884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71CB5883"/>
    <w:multiLevelType w:val="hybridMultilevel"/>
    <w:tmpl w:val="7B76002E"/>
    <w:lvl w:ilvl="0" w:tplc="B03467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46"/>
    <w:rsid w:val="00066C2A"/>
    <w:rsid w:val="00201D2D"/>
    <w:rsid w:val="00510623"/>
    <w:rsid w:val="00A34D26"/>
    <w:rsid w:val="00EA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683D0-FF60-411F-BAA4-A7414CE2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24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A224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2246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A224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2246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basedOn w:val="a0"/>
    <w:link w:val="a4"/>
    <w:uiPriority w:val="1"/>
    <w:locked/>
    <w:rsid w:val="00EA2246"/>
  </w:style>
  <w:style w:type="paragraph" w:styleId="a4">
    <w:name w:val="No Spacing"/>
    <w:link w:val="a3"/>
    <w:uiPriority w:val="1"/>
    <w:qFormat/>
    <w:rsid w:val="00EA2246"/>
    <w:pPr>
      <w:spacing w:after="0" w:line="240" w:lineRule="auto"/>
    </w:pPr>
  </w:style>
  <w:style w:type="paragraph" w:customStyle="1" w:styleId="ConsPlusNormal">
    <w:name w:val="ConsPlusNormal"/>
    <w:rsid w:val="00EA22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99"/>
    <w:rsid w:val="00EA22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List 2"/>
    <w:basedOn w:val="a"/>
    <w:unhideWhenUsed/>
    <w:rsid w:val="00EA2246"/>
    <w:pPr>
      <w:spacing w:after="0" w:line="240" w:lineRule="auto"/>
      <w:ind w:left="566" w:hanging="283"/>
    </w:pPr>
    <w:rPr>
      <w:rFonts w:ascii="Arial" w:hAnsi="Arial" w:cs="Arial"/>
      <w:sz w:val="24"/>
      <w:szCs w:val="28"/>
    </w:rPr>
  </w:style>
  <w:style w:type="paragraph" w:customStyle="1" w:styleId="Default">
    <w:name w:val="Default"/>
    <w:rsid w:val="00EA2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EA22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66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6C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6387</Words>
  <Characters>36411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4</cp:revision>
  <cp:lastPrinted>2025-11-27T02:42:00Z</cp:lastPrinted>
  <dcterms:created xsi:type="dcterms:W3CDTF">2025-11-27T02:19:00Z</dcterms:created>
  <dcterms:modified xsi:type="dcterms:W3CDTF">2025-11-27T02:48:00Z</dcterms:modified>
</cp:coreProperties>
</file>