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37" w:rsidRDefault="002D0937" w:rsidP="00D20448">
      <w:pPr>
        <w:pStyle w:val="1"/>
        <w:contextualSpacing/>
        <w:jc w:val="center"/>
        <w:rPr>
          <w:bCs/>
          <w:color w:val="000000"/>
          <w:sz w:val="28"/>
          <w:szCs w:val="28"/>
        </w:rPr>
      </w:pPr>
    </w:p>
    <w:p w:rsidR="00253E13" w:rsidRPr="005950AB" w:rsidRDefault="0083426E" w:rsidP="00D20448">
      <w:pPr>
        <w:pStyle w:val="1"/>
        <w:contextualSpacing/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Г</w:t>
      </w:r>
      <w:r w:rsidR="00253E13" w:rsidRPr="005950AB">
        <w:rPr>
          <w:bCs/>
          <w:color w:val="000000"/>
          <w:sz w:val="28"/>
          <w:szCs w:val="28"/>
        </w:rPr>
        <w:t>осударственное  бюджетное</w:t>
      </w:r>
      <w:proofErr w:type="gramEnd"/>
      <w:r w:rsidR="00253E13" w:rsidRPr="005950A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профессиональное</w:t>
      </w:r>
      <w:r w:rsidR="00E337C1">
        <w:rPr>
          <w:bCs/>
          <w:color w:val="000000"/>
          <w:sz w:val="28"/>
          <w:szCs w:val="28"/>
        </w:rPr>
        <w:t xml:space="preserve"> </w:t>
      </w:r>
      <w:r w:rsidR="00253E13" w:rsidRPr="005950AB">
        <w:rPr>
          <w:bCs/>
          <w:color w:val="000000"/>
          <w:sz w:val="28"/>
          <w:szCs w:val="28"/>
        </w:rPr>
        <w:t>образовательное учреждение</w:t>
      </w:r>
      <w:r w:rsidR="00D2044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Иркутской области</w:t>
      </w:r>
    </w:p>
    <w:p w:rsidR="00253E13" w:rsidRPr="005950AB" w:rsidRDefault="00253E13" w:rsidP="00134F6B">
      <w:pPr>
        <w:pStyle w:val="1"/>
        <w:contextualSpacing/>
        <w:jc w:val="center"/>
        <w:rPr>
          <w:bCs/>
          <w:color w:val="000000"/>
          <w:sz w:val="28"/>
          <w:szCs w:val="28"/>
        </w:rPr>
      </w:pPr>
      <w:r w:rsidRPr="005950AB">
        <w:rPr>
          <w:bCs/>
          <w:color w:val="000000"/>
          <w:sz w:val="28"/>
          <w:szCs w:val="28"/>
        </w:rPr>
        <w:t>«</w:t>
      </w:r>
      <w:proofErr w:type="spellStart"/>
      <w:r w:rsidRPr="005950AB">
        <w:rPr>
          <w:bCs/>
          <w:color w:val="000000"/>
          <w:sz w:val="28"/>
          <w:szCs w:val="28"/>
        </w:rPr>
        <w:t>Боханский</w:t>
      </w:r>
      <w:proofErr w:type="spellEnd"/>
      <w:r w:rsidRPr="005950AB">
        <w:rPr>
          <w:bCs/>
          <w:color w:val="000000"/>
          <w:sz w:val="28"/>
          <w:szCs w:val="28"/>
        </w:rPr>
        <w:t xml:space="preserve"> педагогический колледж </w:t>
      </w:r>
      <w:proofErr w:type="spellStart"/>
      <w:r w:rsidRPr="005950AB">
        <w:rPr>
          <w:bCs/>
          <w:color w:val="000000"/>
          <w:sz w:val="28"/>
          <w:szCs w:val="28"/>
        </w:rPr>
        <w:t>им.Д.Банзарова</w:t>
      </w:r>
      <w:proofErr w:type="spellEnd"/>
      <w:r w:rsidRPr="005950AB">
        <w:rPr>
          <w:bCs/>
          <w:color w:val="000000"/>
          <w:sz w:val="28"/>
          <w:szCs w:val="28"/>
        </w:rPr>
        <w:t>»</w:t>
      </w: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Pr="005950AB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aps/>
          <w:sz w:val="28"/>
          <w:szCs w:val="28"/>
        </w:rPr>
      </w:pPr>
    </w:p>
    <w:p w:rsidR="00253E13" w:rsidRPr="0026218D" w:rsidRDefault="005950AB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  <w:r w:rsidRPr="0026218D">
        <w:rPr>
          <w:rFonts w:ascii="Times New Roman" w:hAnsi="Times New Roman"/>
          <w:caps/>
          <w:sz w:val="28"/>
          <w:szCs w:val="28"/>
        </w:rPr>
        <w:t xml:space="preserve">РАБОЧАЯ </w:t>
      </w:r>
      <w:r w:rsidR="00253E13" w:rsidRPr="0026218D">
        <w:rPr>
          <w:rFonts w:ascii="Times New Roman" w:hAnsi="Times New Roman"/>
          <w:caps/>
          <w:sz w:val="28"/>
          <w:szCs w:val="28"/>
        </w:rPr>
        <w:t>ПРОГРАММа ПРОИЗВОДСТВЕННОЙ практики</w:t>
      </w:r>
    </w:p>
    <w:p w:rsidR="003C6567" w:rsidRDefault="005950AB" w:rsidP="003C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6218D">
        <w:rPr>
          <w:rFonts w:ascii="Times New Roman" w:hAnsi="Times New Roman"/>
          <w:sz w:val="28"/>
          <w:szCs w:val="28"/>
        </w:rPr>
        <w:t xml:space="preserve">ПМ.01 </w:t>
      </w:r>
      <w:r w:rsidR="00A406AF" w:rsidRPr="00A406AF">
        <w:rPr>
          <w:rFonts w:ascii="Times New Roman" w:hAnsi="Times New Roman"/>
          <w:sz w:val="28"/>
          <w:szCs w:val="28"/>
        </w:rPr>
        <w:t xml:space="preserve"> </w:t>
      </w:r>
      <w:r w:rsidR="003C6567">
        <w:rPr>
          <w:rFonts w:ascii="Times New Roman" w:hAnsi="Times New Roman"/>
          <w:sz w:val="28"/>
          <w:szCs w:val="28"/>
        </w:rPr>
        <w:t>П</w:t>
      </w:r>
      <w:r w:rsidR="003C6567" w:rsidRPr="003C6567">
        <w:rPr>
          <w:rFonts w:ascii="Times New Roman" w:hAnsi="Times New Roman"/>
          <w:sz w:val="28"/>
          <w:szCs w:val="28"/>
        </w:rPr>
        <w:t>редоставление</w:t>
      </w:r>
      <w:proofErr w:type="gramEnd"/>
      <w:r w:rsidR="003C6567" w:rsidRPr="003C6567">
        <w:rPr>
          <w:rFonts w:ascii="Times New Roman" w:hAnsi="Times New Roman"/>
          <w:sz w:val="28"/>
          <w:szCs w:val="28"/>
        </w:rPr>
        <w:t xml:space="preserve"> социальных услуг гражданам </w:t>
      </w:r>
      <w:r w:rsidR="003C6567">
        <w:rPr>
          <w:rFonts w:ascii="Times New Roman" w:hAnsi="Times New Roman"/>
          <w:sz w:val="28"/>
          <w:szCs w:val="28"/>
        </w:rPr>
        <w:t xml:space="preserve">в </w:t>
      </w:r>
      <w:r w:rsidR="003C6567" w:rsidRPr="003C6567">
        <w:rPr>
          <w:rFonts w:ascii="Times New Roman" w:hAnsi="Times New Roman"/>
          <w:sz w:val="28"/>
          <w:szCs w:val="28"/>
        </w:rPr>
        <w:t xml:space="preserve"> различных формах социального обслуживания </w:t>
      </w:r>
    </w:p>
    <w:p w:rsidR="00253E13" w:rsidRPr="003C6567" w:rsidRDefault="00A406AF" w:rsidP="003C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406AF">
        <w:rPr>
          <w:rFonts w:ascii="Times New Roman" w:hAnsi="Times New Roman"/>
          <w:sz w:val="28"/>
          <w:szCs w:val="28"/>
        </w:rPr>
        <w:t xml:space="preserve">Специальность </w:t>
      </w:r>
      <w:r w:rsidR="003C6567">
        <w:rPr>
          <w:rFonts w:ascii="Times New Roman" w:hAnsi="Times New Roman"/>
          <w:sz w:val="28"/>
          <w:szCs w:val="28"/>
        </w:rPr>
        <w:t xml:space="preserve"> 39.02.01</w:t>
      </w:r>
      <w:proofErr w:type="gramEnd"/>
      <w:r w:rsidRPr="00A406AF">
        <w:rPr>
          <w:rFonts w:ascii="Times New Roman" w:hAnsi="Times New Roman"/>
          <w:sz w:val="28"/>
          <w:szCs w:val="28"/>
        </w:rPr>
        <w:t xml:space="preserve"> </w:t>
      </w:r>
      <w:r w:rsidR="003C6567">
        <w:rPr>
          <w:rFonts w:ascii="Times New Roman" w:hAnsi="Times New Roman"/>
          <w:sz w:val="28"/>
          <w:szCs w:val="28"/>
        </w:rPr>
        <w:t>Социальная работа</w:t>
      </w: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0373A" w:rsidRDefault="00D0373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0373A" w:rsidRPr="005950AB" w:rsidRDefault="00D0373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:rsidR="00253E13" w:rsidRPr="005950AB" w:rsidRDefault="00253E13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950AB">
        <w:rPr>
          <w:rFonts w:ascii="Times New Roman" w:hAnsi="Times New Roman"/>
          <w:bCs/>
          <w:sz w:val="28"/>
          <w:szCs w:val="28"/>
        </w:rPr>
        <w:t>20</w:t>
      </w:r>
      <w:r w:rsidR="005512E8">
        <w:rPr>
          <w:rFonts w:ascii="Times New Roman" w:hAnsi="Times New Roman"/>
          <w:bCs/>
          <w:sz w:val="28"/>
          <w:szCs w:val="28"/>
        </w:rPr>
        <w:t>2</w:t>
      </w:r>
      <w:r w:rsidR="003C6567">
        <w:rPr>
          <w:rFonts w:ascii="Times New Roman" w:hAnsi="Times New Roman"/>
          <w:bCs/>
          <w:sz w:val="28"/>
          <w:szCs w:val="28"/>
        </w:rPr>
        <w:t>4</w:t>
      </w:r>
      <w:r w:rsidRPr="005950AB">
        <w:rPr>
          <w:rFonts w:ascii="Times New Roman" w:hAnsi="Times New Roman"/>
          <w:bCs/>
          <w:sz w:val="28"/>
          <w:szCs w:val="28"/>
        </w:rPr>
        <w:t>г.</w:t>
      </w:r>
    </w:p>
    <w:p w:rsidR="00253E13" w:rsidRDefault="00253E13" w:rsidP="00134F6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D0937" w:rsidRPr="00563E18" w:rsidRDefault="002D0937" w:rsidP="002D093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63E18">
        <w:rPr>
          <w:rFonts w:ascii="Times New Roman" w:hAnsi="Times New Roman"/>
          <w:sz w:val="28"/>
          <w:szCs w:val="28"/>
        </w:rPr>
        <w:t xml:space="preserve">Рабочая программа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</w:t>
      </w:r>
      <w:r>
        <w:rPr>
          <w:rFonts w:ascii="Times New Roman" w:hAnsi="Times New Roman"/>
          <w:sz w:val="28"/>
          <w:szCs w:val="28"/>
        </w:rPr>
        <w:t>39.02.01 Социальная работа</w:t>
      </w:r>
      <w:r w:rsidRPr="00563E18">
        <w:rPr>
          <w:rFonts w:ascii="Times New Roman" w:hAnsi="Times New Roman"/>
          <w:sz w:val="28"/>
          <w:szCs w:val="28"/>
        </w:rPr>
        <w:t>.</w:t>
      </w:r>
    </w:p>
    <w:p w:rsidR="002D0937" w:rsidRPr="00563E18" w:rsidRDefault="002D0937" w:rsidP="002D093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D0937" w:rsidRPr="00563E18" w:rsidRDefault="002D0937" w:rsidP="002D093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D0937" w:rsidRPr="00563E18" w:rsidRDefault="002D0937" w:rsidP="002D093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D0937" w:rsidRPr="00563E18" w:rsidRDefault="002D0937" w:rsidP="002D093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63E18">
        <w:rPr>
          <w:rFonts w:ascii="Times New Roman" w:hAnsi="Times New Roman"/>
          <w:sz w:val="28"/>
          <w:szCs w:val="28"/>
        </w:rPr>
        <w:t xml:space="preserve">Организация – </w:t>
      </w:r>
      <w:proofErr w:type="gramStart"/>
      <w:r w:rsidRPr="00563E18">
        <w:rPr>
          <w:rFonts w:ascii="Times New Roman" w:hAnsi="Times New Roman"/>
          <w:sz w:val="28"/>
          <w:szCs w:val="28"/>
        </w:rPr>
        <w:t>разработчик :</w:t>
      </w:r>
      <w:proofErr w:type="gramEnd"/>
      <w:r w:rsidRPr="00563E18">
        <w:rPr>
          <w:rFonts w:ascii="Times New Roman" w:hAnsi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563E18">
        <w:rPr>
          <w:rFonts w:ascii="Times New Roman" w:hAnsi="Times New Roman"/>
          <w:sz w:val="28"/>
          <w:szCs w:val="28"/>
        </w:rPr>
        <w:t>Боханский</w:t>
      </w:r>
      <w:proofErr w:type="spellEnd"/>
      <w:r w:rsidRPr="00563E18"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2D0937" w:rsidRPr="00563E18" w:rsidRDefault="002D0937" w:rsidP="002D093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D0937" w:rsidRPr="00563E18" w:rsidRDefault="002D0937" w:rsidP="002D093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D0937" w:rsidRPr="00563E18" w:rsidRDefault="002D0937" w:rsidP="002D093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63E18">
        <w:rPr>
          <w:rFonts w:ascii="Times New Roman" w:hAnsi="Times New Roman"/>
          <w:sz w:val="28"/>
          <w:szCs w:val="28"/>
        </w:rPr>
        <w:t>Разработчики:</w:t>
      </w:r>
    </w:p>
    <w:p w:rsidR="002D0937" w:rsidRPr="00563E18" w:rsidRDefault="002D0937" w:rsidP="002D093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Бадагуева А.О., </w:t>
      </w:r>
      <w:r w:rsidRPr="00563E18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63E18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563E18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2D0937" w:rsidRPr="00563E18" w:rsidRDefault="002D0937" w:rsidP="002D093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Меринова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А.В., </w:t>
      </w:r>
      <w:r w:rsidRPr="00563E18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563E18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563E18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2D0937" w:rsidRPr="00563E18" w:rsidRDefault="002D0937" w:rsidP="002D093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D0937" w:rsidRPr="005950AB" w:rsidRDefault="002D0937" w:rsidP="00134F6B">
      <w:pPr>
        <w:spacing w:line="240" w:lineRule="auto"/>
        <w:contextualSpacing/>
        <w:rPr>
          <w:rFonts w:ascii="Times New Roman" w:hAnsi="Times New Roman"/>
          <w:sz w:val="28"/>
          <w:szCs w:val="28"/>
        </w:rPr>
        <w:sectPr w:rsidR="002D0937" w:rsidRPr="005950AB" w:rsidSect="003F5F97">
          <w:footerReference w:type="default" r:id="rId8"/>
          <w:pgSz w:w="11906" w:h="16838"/>
          <w:pgMar w:top="1134" w:right="851" w:bottom="1134" w:left="1701" w:header="709" w:footer="709" w:gutter="0"/>
          <w:cols w:space="720"/>
          <w:titlePg/>
          <w:docGrid w:linePitch="299"/>
        </w:sectPr>
      </w:pPr>
    </w:p>
    <w:p w:rsidR="003C6567" w:rsidRPr="007622F6" w:rsidRDefault="003C6567" w:rsidP="003C6567">
      <w:pPr>
        <w:numPr>
          <w:ilvl w:val="0"/>
          <w:numId w:val="20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62A34"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производственной пр</w:t>
      </w:r>
      <w:r>
        <w:rPr>
          <w:rFonts w:ascii="Times New Roman" w:hAnsi="Times New Roman"/>
          <w:b/>
          <w:bCs/>
          <w:sz w:val="28"/>
          <w:szCs w:val="28"/>
        </w:rPr>
        <w:t>актики профессионального модуля</w:t>
      </w:r>
    </w:p>
    <w:p w:rsidR="003C6567" w:rsidRPr="003459D3" w:rsidRDefault="003C6567" w:rsidP="003C6567">
      <w:pPr>
        <w:pStyle w:val="aa"/>
        <w:suppressAutoHyphens/>
        <w:rPr>
          <w:rFonts w:ascii="Times New Roman" w:hAnsi="Times New Roman"/>
          <w:b/>
          <w:sz w:val="24"/>
          <w:szCs w:val="24"/>
        </w:rPr>
      </w:pPr>
      <w:r w:rsidRPr="007622F6">
        <w:rPr>
          <w:b/>
        </w:rPr>
        <w:t xml:space="preserve">1.1. </w:t>
      </w:r>
      <w:r w:rsidRPr="003459D3">
        <w:rPr>
          <w:rFonts w:ascii="Times New Roman" w:hAnsi="Times New Roman"/>
          <w:b/>
          <w:sz w:val="24"/>
          <w:szCs w:val="24"/>
        </w:rPr>
        <w:t xml:space="preserve">Цель и планируемые результаты освоения </w:t>
      </w:r>
      <w:r w:rsidR="00C651C9">
        <w:rPr>
          <w:rFonts w:ascii="Times New Roman" w:hAnsi="Times New Roman"/>
          <w:b/>
          <w:sz w:val="24"/>
          <w:szCs w:val="24"/>
        </w:rPr>
        <w:t>программы практики</w:t>
      </w:r>
      <w:r w:rsidRPr="003459D3">
        <w:rPr>
          <w:rFonts w:ascii="Times New Roman" w:hAnsi="Times New Roman"/>
          <w:b/>
          <w:sz w:val="24"/>
          <w:szCs w:val="24"/>
        </w:rPr>
        <w:t xml:space="preserve"> </w:t>
      </w:r>
    </w:p>
    <w:p w:rsidR="003C6567" w:rsidRPr="007622F6" w:rsidRDefault="002D0937" w:rsidP="003C6567">
      <w:pPr>
        <w:widowControl w:val="0"/>
        <w:suppressAutoHyphens/>
        <w:ind w:firstLine="708"/>
        <w:jc w:val="both"/>
        <w:textAlignment w:val="top"/>
        <w:rPr>
          <w:rFonts w:ascii="Times New Roman" w:hAnsi="Times New Roman"/>
          <w:sz w:val="24"/>
          <w:szCs w:val="24"/>
        </w:rPr>
      </w:pPr>
      <w:r w:rsidRPr="002D0937">
        <w:rPr>
          <w:rFonts w:ascii="Times New Roman" w:hAnsi="Times New Roman"/>
          <w:sz w:val="24"/>
          <w:szCs w:val="24"/>
        </w:rPr>
        <w:t xml:space="preserve">Рабочая программа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sz w:val="24"/>
          <w:szCs w:val="24"/>
        </w:rPr>
        <w:t xml:space="preserve">39.02.01 Социальная </w:t>
      </w:r>
      <w:proofErr w:type="gramStart"/>
      <w:r>
        <w:rPr>
          <w:rFonts w:ascii="Times New Roman" w:hAnsi="Times New Roman"/>
          <w:sz w:val="24"/>
          <w:szCs w:val="24"/>
        </w:rPr>
        <w:t xml:space="preserve">работа </w:t>
      </w:r>
      <w:r w:rsidRPr="002D0937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2D0937">
        <w:rPr>
          <w:rFonts w:ascii="Times New Roman" w:hAnsi="Times New Roman"/>
          <w:sz w:val="24"/>
          <w:szCs w:val="24"/>
        </w:rPr>
        <w:t xml:space="preserve"> части освоения  </w:t>
      </w:r>
      <w:r w:rsidR="003C6567" w:rsidRPr="007622F6">
        <w:rPr>
          <w:rFonts w:ascii="Times New Roman" w:hAnsi="Times New Roman"/>
          <w:sz w:val="24"/>
          <w:szCs w:val="24"/>
        </w:rPr>
        <w:t>основной вид</w:t>
      </w:r>
      <w:r>
        <w:rPr>
          <w:rFonts w:ascii="Times New Roman" w:hAnsi="Times New Roman"/>
          <w:sz w:val="24"/>
          <w:szCs w:val="24"/>
        </w:rPr>
        <w:t>а</w:t>
      </w:r>
      <w:r w:rsidR="003C6567" w:rsidRPr="007622F6">
        <w:rPr>
          <w:rFonts w:ascii="Times New Roman" w:hAnsi="Times New Roman"/>
          <w:sz w:val="24"/>
          <w:szCs w:val="24"/>
        </w:rPr>
        <w:t xml:space="preserve"> деятельности «Предоставление социальных услуг гражданам в различных формах социального обслуживания» и соответствующие ему общие </w:t>
      </w:r>
      <w:r w:rsidR="003C6567" w:rsidRPr="007622F6">
        <w:rPr>
          <w:rFonts w:ascii="Times New Roman" w:hAnsi="Times New Roman"/>
          <w:sz w:val="24"/>
          <w:szCs w:val="24"/>
        </w:rPr>
        <w:br/>
        <w:t>и профессиональные компетенции: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1184"/>
        <w:gridCol w:w="24"/>
        <w:gridCol w:w="8136"/>
      </w:tblGrid>
      <w:tr w:rsidR="003C6567" w:rsidTr="00E174C3"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3C6567" w:rsidTr="00E174C3">
        <w:trPr>
          <w:trHeight w:val="503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3C6567" w:rsidTr="00E174C3"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3C6567" w:rsidTr="00E174C3"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3C6567" w:rsidTr="00E174C3"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3C6567" w:rsidTr="00E174C3"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3C6567" w:rsidTr="00E174C3"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3C6567" w:rsidTr="00E174C3"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08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3C6567" w:rsidTr="00E174C3"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3C6567" w:rsidTr="00E174C3">
        <w:tblPrEx>
          <w:tblLook w:val="04A0" w:firstRow="1" w:lastRow="0" w:firstColumn="1" w:lastColumn="0" w:noHBand="0" w:noVBand="1"/>
        </w:tblPrEx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3C6567" w:rsidTr="00E174C3">
        <w:tblPrEx>
          <w:tblLook w:val="04A0" w:firstRow="1" w:lastRow="0" w:firstColumn="1" w:lastColumn="0" w:noHBand="0" w:noVBand="1"/>
        </w:tblPrEx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ВД 1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Предоставление социальных услуг гражданам в различных формах социального обслуживания </w:t>
            </w:r>
          </w:p>
        </w:tc>
      </w:tr>
      <w:tr w:rsidR="003C6567" w:rsidTr="00E174C3">
        <w:tblPrEx>
          <w:tblLook w:val="04A0" w:firstRow="1" w:lastRow="0" w:firstColumn="1" w:lastColumn="0" w:noHBand="0" w:noVBand="1"/>
        </w:tblPrEx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ПК 1.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Выявлять проблемы лиц пожилого возраста,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положении, обуславливающие нуждаемость в социальном обслуживании, определять их потенциал в преодолении обстоятельств, ухудшающих или способных ухудшить условия их жизнедеятельности.</w:t>
            </w:r>
          </w:p>
        </w:tc>
      </w:tr>
      <w:tr w:rsidR="003C6567" w:rsidTr="00E174C3">
        <w:tblPrEx>
          <w:tblLook w:val="04A0" w:firstRow="1" w:lastRow="0" w:firstColumn="1" w:lastColumn="0" w:noHBand="0" w:noVBand="1"/>
        </w:tblPrEx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ПК 2.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 xml:space="preserve">Определять последовательность действий по предоставлению социальных услуг лицам пожилого возраста, инвалидам, различным категориям семей и </w:t>
            </w: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lastRenderedPageBreak/>
              <w:t>детей (в том числе детям-инвалидам), гражданам, находящимся в трудной жизненной ситуации и/или в социально опасном положении.</w:t>
            </w:r>
          </w:p>
        </w:tc>
      </w:tr>
      <w:tr w:rsidR="003C6567" w:rsidTr="00E174C3">
        <w:tblPrEx>
          <w:tblLook w:val="04A0" w:firstRow="1" w:lastRow="0" w:firstColumn="1" w:lastColumn="0" w:noHBand="0" w:noVBand="1"/>
        </w:tblPrEx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ПК 3.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 xml:space="preserve">Предоставлять комплекс социальных услуг в соответствии с индивидуальной программой предоставления социальных услуг лицам пожилого возраста и инвалидам, различным категориям семей и детей (в том числе детям-инвалидам), гражданам, находящимся в трудной жизненной ситуации и/или в социально опасном положении, применяя различные методы и технологии социальной работы. </w:t>
            </w:r>
          </w:p>
        </w:tc>
      </w:tr>
      <w:tr w:rsidR="003C6567" w:rsidTr="00E174C3">
        <w:tblPrEx>
          <w:tblLook w:val="04A0" w:firstRow="1" w:lastRow="0" w:firstColumn="1" w:lastColumn="0" w:noHBand="0" w:noVBand="1"/>
        </w:tblPrEx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ПК 4.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Осуществлять социальное сопровождение лиц пожилого возраста,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положении.</w:t>
            </w:r>
          </w:p>
        </w:tc>
      </w:tr>
      <w:tr w:rsidR="003C6567" w:rsidTr="00E174C3">
        <w:tblPrEx>
          <w:tblLook w:val="04A0" w:firstRow="1" w:lastRow="0" w:firstColumn="1" w:lastColumn="0" w:noHBand="0" w:noVBand="1"/>
        </w:tblPrEx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ПК 5.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Проводить мероприятия по профилактике возникновения обстоятельств, ухудшающих или способных ухудшить условия жизнедеятельности лиц пожилого возраста,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положении.</w:t>
            </w:r>
          </w:p>
        </w:tc>
      </w:tr>
      <w:tr w:rsidR="003C6567" w:rsidTr="00E174C3">
        <w:tblPrEx>
          <w:tblLook w:val="04A0" w:firstRow="1" w:lastRow="0" w:firstColumn="1" w:lastColumn="0" w:noHBand="0" w:noVBand="1"/>
        </w:tblPrEx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ПК 6.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Обеспечивать ведение документации в процессе предоставления социальных услуг лицам пожилого возраста, инвалидам, различным категориям семей и детей (в том числе детям-инвалидам), гражданам, находящимся в трудной жизненной ситуации и/или в социально опасном положении.</w:t>
            </w:r>
          </w:p>
        </w:tc>
      </w:tr>
      <w:tr w:rsidR="003C6567" w:rsidTr="00E174C3">
        <w:tblPrEx>
          <w:tblLook w:val="04A0" w:firstRow="1" w:lastRow="0" w:firstColumn="1" w:lastColumn="0" w:noHBand="0" w:noVBand="1"/>
        </w:tblPrEx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ПК 7.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widowControl w:val="0"/>
              <w:suppressAutoHyphens/>
              <w:spacing w:after="0"/>
              <w:contextualSpacing/>
              <w:jc w:val="both"/>
              <w:textAlignment w:val="top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Проводить мероприятия по консультированию лиц пожилого возраста и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 в области развития цифровой грамотности.</w:t>
            </w:r>
          </w:p>
        </w:tc>
      </w:tr>
    </w:tbl>
    <w:p w:rsidR="003C6567" w:rsidRPr="007622F6" w:rsidRDefault="003C6567" w:rsidP="003C6567">
      <w:pPr>
        <w:rPr>
          <w:rFonts w:ascii="Times New Roman" w:hAnsi="Times New Roman"/>
          <w:b/>
          <w:bCs/>
          <w:sz w:val="24"/>
        </w:rPr>
      </w:pPr>
      <w:r w:rsidRPr="007622F6">
        <w:rPr>
          <w:rFonts w:ascii="Times New Roman" w:hAnsi="Times New Roman"/>
          <w:bCs/>
          <w:sz w:val="24"/>
        </w:rPr>
        <w:t xml:space="preserve">В результате освоения </w:t>
      </w:r>
      <w:r w:rsidR="00C651C9">
        <w:rPr>
          <w:rFonts w:ascii="Times New Roman" w:hAnsi="Times New Roman"/>
          <w:bCs/>
          <w:sz w:val="24"/>
        </w:rPr>
        <w:t>программы практики</w:t>
      </w:r>
      <w:r w:rsidRPr="007622F6">
        <w:rPr>
          <w:rFonts w:ascii="Times New Roman" w:hAnsi="Times New Roman"/>
          <w:bCs/>
          <w:sz w:val="24"/>
        </w:rPr>
        <w:t xml:space="preserve">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7967"/>
      </w:tblGrid>
      <w:tr w:rsidR="003C6567" w:rsidTr="00E174C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применения нормативных правовых актов Российской Федерации в сфере социального обслуживания и социальной защиты населения; определения прав различных категорий лиц на социальное обслуживание; анализа конкретной жизненной ситуации получателей социальных услуг, и выявления обстоятельств, которые ухудшают или могут ухудшить условия жизнедеятельности гражданина; осуществления приема граждан, обратившихся за получением социальных услуг, мер социальной поддержки и государственной социальной помощи, на основании представлен-ной индивидуальной программы предоставления социальных услуг; ведения учета граждан, признанных нуждающимися в социальном обслуживании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3C6567" w:rsidRDefault="003C6567" w:rsidP="003C6567">
            <w:pPr>
              <w:tabs>
                <w:tab w:val="left" w:pos="29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выявления потенциала гражданина и его ближайшего окружения в решении проблем, связанных с преодолением обстоятельств, ухудшающих или способных ухудшить условия его жизнедеятельности; планирования действий по предоставлению социальных услуг лицам пожилого возраста, инвалидам, различным категориям семей и детей (в том числе детям-инвалидам), гражданам, находящимся в трудной жизненной ситуации и/или в социально опасном положении; выбора технологий, форм и методов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lastRenderedPageBreak/>
              <w:t>предоставления социальных услуг, определенных индивидуальной программой предоставления социальных услуг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3C6567" w:rsidRDefault="003C6567" w:rsidP="003C6567">
            <w:pPr>
              <w:tabs>
                <w:tab w:val="left" w:pos="29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обеспечения контроля выполнения индивидуальной программы предоставления социальных услуг; предоставления комплекса социальных услуг в соответствии с индивидуальной программой предоставления социальных услуг; обеспечения комплексного взаимодействия с другими специалистами, учреждениями, организациями и сообществами по оказанию помощи в решении проблем, связанных с преодолением обстоятельств, ухудшающих или способных ухудшить условия его жизнедеятельности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3C6567" w:rsidRDefault="003C6567" w:rsidP="003C6567">
            <w:pPr>
              <w:tabs>
                <w:tab w:val="left" w:pos="29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содействия в предоставлении медицинской, психологической, социальной помощи гражданам, признанным нуждающимися в социальном обслуживании, не относящемся к социальным услугам; взаимодействия с профильными специалистами для обучения получателей социальных услуг навыкам самообслуживания и общения; обучения членов семьи получателя социальных услуг практическим навыкам общего ухода за получателями социальных услуг, имеющими ограничения жизнедеятельности, в том числе за детьми-инвалидами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3C6567" w:rsidRDefault="003C6567" w:rsidP="003C6567">
            <w:pPr>
              <w:tabs>
                <w:tab w:val="left" w:pos="29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организации профилактической работы по предупреждению появления и (или) развития обстоятельств, ухудшающих или способных ухудшить условия жизнедеятельности граждан; мотивации получателей социальных услуг и их социального окружение к ведению здорового образа жизни, самореализации и преодолению обстоятельств, ухудшающих или способных ухудшить условия жизнедеятельности граждан; организации проведения индивидуальных профилактических мероприятий с гражданами по месту жительства (фактического пребывания) в виде консультаций, содействия в организации занятости, оздоровления, отдыха, предоставления социальных, правовых, медицинских, образовательных, психологических, реабилитационных услуг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3C6567" w:rsidRDefault="003C6567" w:rsidP="003C6567">
            <w:pPr>
              <w:tabs>
                <w:tab w:val="left" w:pos="29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ведения учета граждан, признанных нуждающимися в социальном обслуживании; подготовка документов для заключения договора о предоставлении гражданину социальных услуг в соответствии с индивидуальной программой предоставления социальных услуг; разработка предложений по рационализации, автоматизации и модернизации средств и технологий социального обслуживания на индивидуальном и групповом уровнях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3C6567" w:rsidRDefault="003C6567" w:rsidP="003C6567">
            <w:pPr>
              <w:tabs>
                <w:tab w:val="left" w:pos="29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проведения мероприятий по консультированию лиц пожилого возраста и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 в области развития цифровой грамотности.</w:t>
            </w:r>
          </w:p>
        </w:tc>
      </w:tr>
      <w:tr w:rsidR="003C6567" w:rsidTr="00E174C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tabs>
                <w:tab w:val="left" w:pos="329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распознавать задачу и/или проблему в профессиональном и/или социальном контексте; 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взаимопомощи; организовывать первичный прием граждан, обратившихся в организацию социального обслуживания; обеспечивать эффективное взаимодействие с гражданами, нуждающимися в социальном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lastRenderedPageBreak/>
              <w:t xml:space="preserve">обслуживании и их социальным окружением; проводить индивидуальный опрос граждан и анализ комплекса необходимых документов с целью выявления обстоятельств, ухудшающих или способных ухудшить условия жизнедеятельности граждан; использовать основные методы, способы и средства получения, хранения, переработки информации, навыки работы с компьютером как средством управления информацией, в том числе в информационно-телекоммуникационной сети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Интер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-нет; вести документацию, необходимую для предоставления социальных услуг и социального сопровождения, в соответствии с требованиями к отчетности в бумажном и электронном виде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3C6567" w:rsidRDefault="003C6567" w:rsidP="003C6567">
            <w:pPr>
              <w:tabs>
                <w:tab w:val="left" w:pos="329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использовать технологии и методы социальной работы с лицами пожило-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возраста, инвалидами, различными категориями семей и детей (в том числе детей-инвалидов), лиц, находящихся в трудной жизненной ситуации и/или в социально опасном положении и условий их применения; планировать состав действий, анализировать задачи и/или проблемы и выделять её составные части, определять этапы решения задачи; осуществлять эффективный поиск ин-формации, необходимой для решения задачи и/или проблемы; выявлять и необходимые ресурсы для выполнения поставленных задач; учитывать изменяющиеся условия жизнедеятельности граждан с целью внесения предложений о корректировке индивидуальной программы предоставления социальных услуг; конкретизировать цели, указанные в индивидуальной программе предоставления социальных услуг на основе проведенной диагностики, а также прогнозировать результаты предоставления социальных услуг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3C6567" w:rsidRDefault="003C6567" w:rsidP="003C6567">
            <w:pPr>
              <w:tabs>
                <w:tab w:val="left" w:pos="329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использовать оптимальное сочетание различных технологий социальной работы в процессе предоставления социальных услуг, определенных индивидуальной программой предоставления социальных услуг; мобилизовать собственные ресурсы граждан и ресурсы их социального окружения для преодоления обстоятельств, ухудшающих или способных ухудшить условия жизнедеятельности граждан; конкретизировать указанные в индивидуальной программе предоставления социальных услуг цели оказания социальных услуг гражданам – получателям социальных услуг на основе проведенной диагностики и с учетом их жизненных планов; прогнозировать результаты оказания социальных услуг.</w:t>
            </w:r>
          </w:p>
          <w:p w:rsidR="003C6567" w:rsidRDefault="003C6567" w:rsidP="003C6567">
            <w:pPr>
              <w:tabs>
                <w:tab w:val="left" w:pos="329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обеспечивать содействие в предоставлении медицинской, психологической, социальной помощи гражданам, признанным нуждающимися в социальном обслуживании, не относящемся к социальным услугам; обучать членов семьи, в том числе родителей детей-инвалидов, практическим навыкам общего ухода; привлекать профильных специалистов для обучения получателей социальных услуг навыкам самообслуживания и общения; мотивировать получателей социальных услуг и их социальное окружение к активному участию в реализации индивидуальной программы предоставления социальных услуг.</w:t>
            </w:r>
          </w:p>
          <w:p w:rsidR="003C6567" w:rsidRDefault="003C6567" w:rsidP="003C6567">
            <w:pPr>
              <w:tabs>
                <w:tab w:val="left" w:pos="329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выявлять обстоятельства, ухудшающие или способные ухудшить условия жизнедеятельности граждан; организовывать мероприятия различной направленности (обучающей, корректирующей, досуговой и пр.), предупреждающие появление и (или) развитие обстоятельств, ухудшающих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lastRenderedPageBreak/>
              <w:t>или способных ухудшить условия жизнедеятельности граждан; мотивировать получателей социальных услуг и их социальное окружение к ведению здорового образа жизни, самореализации и преодолению обстоятельств, ухудшающих или способных ухудшить условия жизнедеятельности граждан; организовывать индивидуальные профилактические мероприятия с гражданами по месту жительства (фактического пребывания) в виде консультаций, содействия в организации занятости, оздоровления, отдыха, предоставления социальных, правовых, медицинских, образовательных, психологических, реабилитационных услуг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3C6567" w:rsidRDefault="003C6567" w:rsidP="003C6567">
            <w:pPr>
              <w:tabs>
                <w:tab w:val="left" w:pos="329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осуществлять подготовку документов для заключения договора о предоставлении гражданину социальных услуг в соответствии с индивидуальной программой предоставления социальных услуг; вести необходимую документацию, необходимую для предоставления социальных услуг и социального сопровождения в соответствии с требованиями к отчетности; использовать основные методы, способы и средства получения, хранения, переработки информации, навыки работы с компьютером как средством управления информацией, в том числе в глобальных сетях.</w:t>
            </w:r>
          </w:p>
          <w:p w:rsidR="003C6567" w:rsidRDefault="003C6567" w:rsidP="003C6567">
            <w:pPr>
              <w:tabs>
                <w:tab w:val="left" w:pos="329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проводить индивидуальное консультирование и занятия в группах граждан в области информационно-коммуникационных технологий, в том числе для граждан с ограниченными возможностями; обеспечивать проведение информационно-просветительских мероприятий, направленных на развитие цифровой грамотности граждан; обучать граждан первичным навыкам применения персональных компьютеров, использования информационно-телекоммуникационной сети «Интернет», онлайн-сервисов, мобильных устройств для получения социальных услуг и для обеспечения коммуникаций в социальных сетях; обучение приемам применения технических средств автоматизации платежей (в соответствии с запросом гражданина); </w:t>
            </w:r>
          </w:p>
          <w:p w:rsidR="003C6567" w:rsidRDefault="003C6567" w:rsidP="003C6567">
            <w:pPr>
              <w:tabs>
                <w:tab w:val="left" w:pos="329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обучать безопасным методам использования информационно-коммуникативных средств, информировать о наиболее типичных угрозах при работе в сети и о методах противодействия им; проводить опросы граждан по результатам мероприятий, направленных на развитие цифровой грамотности, а также для выявления запросов на повышение цифровой грамотности.</w:t>
            </w:r>
          </w:p>
        </w:tc>
      </w:tr>
      <w:tr w:rsidR="003C6567" w:rsidTr="00E174C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Default="003C6567" w:rsidP="003C6567">
            <w:pPr>
              <w:tabs>
                <w:tab w:val="left" w:pos="199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основные направления государственной политики в сфере социальной защиты и социального обслуживания населения на федеральном, региональном, муниципальном уровнях применительно к различным категориям граждан; правовое регулирование признания гражданина нуждающимся в социальном обслуживании и определение индивидуальных потребностей граждан в социальных услугах;  правовое регулирование деятельности организаций социального обслуживания и индивидуальных предпринимателей, осуществляющих предоставление социальных услуг; методы диагностики причин, ухудшающих условия жизнедеятельности граждан, снижающих их возможностей самостоятельно обеспечивать свои основные жизненные потребности; типология проблем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lastRenderedPageBreak/>
              <w:t>граждан, признанных нуждающимися; основы комплексных подходов к оценке потребностей граждан в предоставлении социальных услуг, социального сопровождения, мер социальной поддержки и государственной социальной помощи; психологические и социально-педагогические основы социальной работы; виды, структура и содержание документов, необходимых для оказания социальных услуг, социального сопровождения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3C6567" w:rsidRDefault="003C6567" w:rsidP="003C6567">
            <w:pPr>
              <w:tabs>
                <w:tab w:val="left" w:pos="19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нормативно-правовые основы социального обслуживания и предоставления государственной социально помощи гражданам, признанным нуждающимися; основные формы и виды социального обслуживания; порядок и условия предоставления социальных услуг; типологи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проблем граждан, признанных нуждающимися; содержание и сущность технологий социальной работы с различными категориями лиц, особенности технологий социальной работы с лицами пожилого возраста и инвалидами, различными категориями семей и детей, лицами, находящимися в ТЖС; особенности социальной работы с различными гражданами – получателями социальных услуг и группами населения; система поставщиков социальных услуг, цели, задачи и функции поставщиков социальных услуг; основы проектирования, прогнозирования и моделирования в социальной работе; экономические основы социальной работы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3C6567" w:rsidRDefault="003C6567" w:rsidP="003C6567">
            <w:pPr>
              <w:tabs>
                <w:tab w:val="left" w:pos="17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теоретические основы социальной работы; технологии и методы социальной работы с лицами пожилого возраста, инвалидами, различными категориями семей и детей (в том числе детей-инвалидов), с лицами, находящимися в трудной жизненной ситуации и/или в социально опасном положении и условий их применения; система организаций социального обслуживания на региональном и муниципальном уровне, их цели, задачи и функции; инфраструктура предоставления социальных услуг в муниципальном образовании, ресурсы местного сообщества; основы возрастной и специальной психологии; особенности взаимодействия и коммуникаций с различными группами граждан; правовые и экономические основы социальной работы; основы этики в социальной работе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3C6567" w:rsidRDefault="003C6567" w:rsidP="003C6567">
            <w:pPr>
              <w:tabs>
                <w:tab w:val="left" w:pos="17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регламент межведомственного взаимодействия; сфера профессиональной ответственности профильных специалистов в процессе предоставления социальных услуг; основы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валеологии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, социальной медицины, геронтологии; правила оказания ситуационной помощи инвалидам различных категорий на объектах социальной, инженерной и транспортной инфра-структуры; этические основы социальной работы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3C6567" w:rsidRDefault="003C6567" w:rsidP="003C6567">
            <w:pPr>
              <w:tabs>
                <w:tab w:val="left" w:pos="17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технология профилактики в социальной работе; основы проектирования, прогнозирования и моделирования в социальной работе; основы социальной политики и нормативно-правового обеспечения профилактической работы; инфраструктура системы социального обслуживания, основы межведомственного взаимодействия; основы здорового образа жизни; основы самореализации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самоактуализации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, активизации жизненной позиции граждан, обратившихся за социальным обслуживанием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3C6567" w:rsidRDefault="003C6567" w:rsidP="003C6567">
            <w:pPr>
              <w:tabs>
                <w:tab w:val="left" w:pos="17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lastRenderedPageBreak/>
              <w:t>перечень документов, необходимых для оказания социальных услуг гражданам, обратившимся в социальные службы; нормативные правовые акты в сфере социальной защиты населения и социального обслуживания граждан; основы документоведения, требования к отчетности, порядку и сроками ее предоставления в рамках своей компетенции; регламенты ведения документации, в том числе в электронном виде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3C6567" w:rsidRDefault="003C6567" w:rsidP="003C6567">
            <w:pPr>
              <w:tabs>
                <w:tab w:val="left" w:pos="17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основы использования персональных компьютеров, информационно теле-коммуникационной сети «Интернет», онлайн-сервисов, мобильных устройств; основные онлайн-сервисы по оказанию электронных услуг, пор-талы государственных и муниципальных услуг, в том числе услуг, предоставляемых с использованием электронных социальных карт, электронных платежей, электронных очередей, электронной приемной; основные поисковые системы, функциональные возможности популярных сервисов поиска; правила деловой переписки и письменного этикета, делового общения и речевого этикета; требования к оформлению документации и правила оформления информационно-презентационных материалов.</w:t>
            </w:r>
          </w:p>
        </w:tc>
      </w:tr>
    </w:tbl>
    <w:p w:rsidR="003C6567" w:rsidRDefault="003C6567" w:rsidP="003C6567">
      <w:pPr>
        <w:shd w:val="clear" w:color="auto" w:fill="FFFFFF"/>
        <w:tabs>
          <w:tab w:val="left" w:pos="1094"/>
        </w:tabs>
        <w:ind w:left="720" w:right="-83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3C6567" w:rsidRPr="005950AB" w:rsidRDefault="003C6567" w:rsidP="003C6567">
      <w:pPr>
        <w:shd w:val="clear" w:color="auto" w:fill="FFFFFF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1.2. Организация практики</w:t>
      </w:r>
    </w:p>
    <w:p w:rsidR="003C6567" w:rsidRPr="003863DB" w:rsidRDefault="003C6567" w:rsidP="003C6567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</w:t>
      </w:r>
      <w:r>
        <w:rPr>
          <w:rFonts w:ascii="Times New Roman" w:hAnsi="Times New Roman"/>
          <w:sz w:val="28"/>
          <w:szCs w:val="28"/>
        </w:rPr>
        <w:t>39</w:t>
      </w:r>
      <w:r w:rsidRPr="009D30C7">
        <w:rPr>
          <w:rFonts w:ascii="Times New Roman" w:hAnsi="Times New Roman"/>
          <w:sz w:val="28"/>
          <w:szCs w:val="28"/>
        </w:rPr>
        <w:t>.</w:t>
      </w:r>
      <w:r w:rsidRPr="007622F6">
        <w:rPr>
          <w:rFonts w:ascii="Times New Roman" w:hAnsi="Times New Roman"/>
          <w:sz w:val="28"/>
          <w:szCs w:val="28"/>
        </w:rPr>
        <w:t>02</w:t>
      </w:r>
      <w:r w:rsidRPr="009D30C7">
        <w:rPr>
          <w:rFonts w:ascii="Times New Roman" w:hAnsi="Times New Roman"/>
          <w:sz w:val="28"/>
          <w:szCs w:val="28"/>
        </w:rPr>
        <w:t>.01</w:t>
      </w:r>
      <w:r w:rsidRPr="00A406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Социальная работа</w:t>
      </w:r>
      <w:r w:rsidRPr="003863DB">
        <w:rPr>
          <w:rFonts w:ascii="Times New Roman" w:hAnsi="Times New Roman"/>
          <w:sz w:val="28"/>
          <w:szCs w:val="28"/>
        </w:rPr>
        <w:t xml:space="preserve"> в колледже разработана следующая документация: </w:t>
      </w:r>
    </w:p>
    <w:p w:rsidR="003C6567" w:rsidRPr="003863DB" w:rsidRDefault="003C6567" w:rsidP="003C6567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положение о практике;</w:t>
      </w:r>
    </w:p>
    <w:p w:rsidR="003C6567" w:rsidRPr="003863DB" w:rsidRDefault="003C6567" w:rsidP="003C6567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3C6567" w:rsidRPr="003863DB" w:rsidRDefault="003C6567" w:rsidP="003C6567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договоры с социальными учреждениями</w:t>
      </w:r>
      <w:r w:rsidRPr="003863DB">
        <w:rPr>
          <w:rFonts w:ascii="Times New Roman" w:hAnsi="Times New Roman"/>
          <w:sz w:val="28"/>
          <w:szCs w:val="28"/>
        </w:rPr>
        <w:t xml:space="preserve"> по проведению практики;</w:t>
      </w:r>
    </w:p>
    <w:p w:rsidR="003C6567" w:rsidRPr="003863DB" w:rsidRDefault="003C6567" w:rsidP="003C6567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3C6567" w:rsidRPr="003863DB" w:rsidRDefault="003C6567" w:rsidP="003C6567">
      <w:pPr>
        <w:shd w:val="clear" w:color="auto" w:fill="FFFFFF"/>
        <w:tabs>
          <w:tab w:val="left" w:pos="11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3C6567" w:rsidRPr="003863DB" w:rsidRDefault="003C6567" w:rsidP="003C6567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проведение практики в соответств</w:t>
      </w:r>
      <w:r>
        <w:rPr>
          <w:rFonts w:ascii="Times New Roman" w:hAnsi="Times New Roman"/>
          <w:sz w:val="28"/>
          <w:szCs w:val="28"/>
        </w:rPr>
        <w:t xml:space="preserve">ии с содержанием тематического </w:t>
      </w:r>
      <w:r w:rsidRPr="003863DB">
        <w:rPr>
          <w:rFonts w:ascii="Times New Roman" w:hAnsi="Times New Roman"/>
          <w:sz w:val="28"/>
          <w:szCs w:val="28"/>
        </w:rPr>
        <w:t>плана и содержания практики;</w:t>
      </w:r>
    </w:p>
    <w:p w:rsidR="003C6567" w:rsidRPr="003863DB" w:rsidRDefault="003C6567" w:rsidP="003C6567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3C6567" w:rsidRPr="003863DB" w:rsidRDefault="003C6567" w:rsidP="003C6567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3C6567" w:rsidRPr="003863DB" w:rsidRDefault="003C6567" w:rsidP="003C6567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- контролирование реализации </w:t>
      </w:r>
      <w:r>
        <w:rPr>
          <w:rFonts w:ascii="Times New Roman" w:hAnsi="Times New Roman"/>
          <w:sz w:val="28"/>
          <w:szCs w:val="28"/>
        </w:rPr>
        <w:t xml:space="preserve">программы и условий проведения </w:t>
      </w:r>
      <w:r w:rsidRPr="003863DB">
        <w:rPr>
          <w:rFonts w:ascii="Times New Roman" w:hAnsi="Times New Roman"/>
          <w:sz w:val="28"/>
          <w:szCs w:val="28"/>
        </w:rPr>
        <w:t xml:space="preserve">практики организациями, в том </w:t>
      </w:r>
      <w:r>
        <w:rPr>
          <w:rFonts w:ascii="Times New Roman" w:hAnsi="Times New Roman"/>
          <w:sz w:val="28"/>
          <w:szCs w:val="28"/>
        </w:rPr>
        <w:t xml:space="preserve">числе требований охраны труда, </w:t>
      </w:r>
      <w:r w:rsidRPr="003863DB">
        <w:rPr>
          <w:rFonts w:ascii="Times New Roman" w:hAnsi="Times New Roman"/>
          <w:sz w:val="28"/>
          <w:szCs w:val="28"/>
        </w:rPr>
        <w:t>безопасности жизнедеятельности и пожарной</w:t>
      </w:r>
      <w:r>
        <w:rPr>
          <w:rFonts w:ascii="Times New Roman" w:hAnsi="Times New Roman"/>
          <w:sz w:val="28"/>
          <w:szCs w:val="28"/>
        </w:rPr>
        <w:t xml:space="preserve"> безопасности в соответствии с </w:t>
      </w:r>
      <w:r w:rsidRPr="003863DB">
        <w:rPr>
          <w:rFonts w:ascii="Times New Roman" w:hAnsi="Times New Roman"/>
          <w:sz w:val="28"/>
          <w:szCs w:val="28"/>
        </w:rPr>
        <w:t>правилами и нормами, в том числе отраслевыми;</w:t>
      </w:r>
    </w:p>
    <w:p w:rsidR="003C6567" w:rsidRPr="003863DB" w:rsidRDefault="003C6567" w:rsidP="003C6567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формирование группы в сл</w:t>
      </w:r>
      <w:r>
        <w:rPr>
          <w:rFonts w:ascii="Times New Roman" w:hAnsi="Times New Roman"/>
          <w:sz w:val="28"/>
          <w:szCs w:val="28"/>
        </w:rPr>
        <w:t xml:space="preserve">учае применения групповых форм </w:t>
      </w:r>
      <w:r w:rsidRPr="003863DB">
        <w:rPr>
          <w:rFonts w:ascii="Times New Roman" w:hAnsi="Times New Roman"/>
          <w:sz w:val="28"/>
          <w:szCs w:val="28"/>
        </w:rPr>
        <w:t>проведения практики;</w:t>
      </w:r>
    </w:p>
    <w:p w:rsidR="003C6567" w:rsidRDefault="003C6567" w:rsidP="003C6567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организация процедуры о</w:t>
      </w:r>
      <w:r>
        <w:rPr>
          <w:rFonts w:ascii="Times New Roman" w:hAnsi="Times New Roman"/>
          <w:sz w:val="28"/>
          <w:szCs w:val="28"/>
        </w:rPr>
        <w:t xml:space="preserve">ценки общих и профессиональных </w:t>
      </w:r>
      <w:r w:rsidRPr="003863DB">
        <w:rPr>
          <w:rFonts w:ascii="Times New Roman" w:hAnsi="Times New Roman"/>
          <w:sz w:val="28"/>
          <w:szCs w:val="28"/>
        </w:rPr>
        <w:t>компетенций студента, освоенных им в ходе прохождения практики;</w:t>
      </w:r>
    </w:p>
    <w:p w:rsidR="003C6567" w:rsidRPr="003863DB" w:rsidRDefault="003C6567" w:rsidP="003C6567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3C6567" w:rsidRPr="003863DB" w:rsidRDefault="003C6567" w:rsidP="003C6567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3C6567" w:rsidRPr="003863DB" w:rsidRDefault="003C6567" w:rsidP="003C6567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соблюдать действующие в ор</w:t>
      </w:r>
      <w:r>
        <w:rPr>
          <w:rFonts w:ascii="Times New Roman" w:hAnsi="Times New Roman"/>
          <w:sz w:val="28"/>
          <w:szCs w:val="28"/>
        </w:rPr>
        <w:t xml:space="preserve">ганизациях правила внутреннего </w:t>
      </w:r>
      <w:r w:rsidRPr="003863DB">
        <w:rPr>
          <w:rFonts w:ascii="Times New Roman" w:hAnsi="Times New Roman"/>
          <w:sz w:val="28"/>
          <w:szCs w:val="28"/>
        </w:rPr>
        <w:t>трудового распорядка;</w:t>
      </w:r>
    </w:p>
    <w:p w:rsidR="003C6567" w:rsidRDefault="003C6567" w:rsidP="003C6567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lastRenderedPageBreak/>
        <w:t>- изучать и строго соблюдать нормы о</w:t>
      </w:r>
      <w:r>
        <w:rPr>
          <w:rFonts w:ascii="Times New Roman" w:hAnsi="Times New Roman"/>
          <w:sz w:val="28"/>
          <w:szCs w:val="28"/>
        </w:rPr>
        <w:t xml:space="preserve">храны труда и правила пожарной </w:t>
      </w:r>
      <w:r w:rsidRPr="003863DB">
        <w:rPr>
          <w:rFonts w:ascii="Times New Roman" w:hAnsi="Times New Roman"/>
          <w:sz w:val="28"/>
          <w:szCs w:val="28"/>
        </w:rPr>
        <w:t>безопасности.</w:t>
      </w:r>
    </w:p>
    <w:p w:rsidR="003C6567" w:rsidRDefault="003C6567" w:rsidP="003C6567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3C6567" w:rsidRDefault="003C6567" w:rsidP="003C6567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1.3.</w:t>
      </w:r>
      <w:r w:rsidRPr="00D058F1">
        <w:rPr>
          <w:rFonts w:ascii="Times New Roman" w:hAnsi="Times New Roman"/>
          <w:b/>
          <w:bCs/>
          <w:sz w:val="28"/>
          <w:szCs w:val="28"/>
        </w:rPr>
        <w:t>Количество часов</w:t>
      </w:r>
      <w:r>
        <w:rPr>
          <w:rFonts w:ascii="Times New Roman" w:hAnsi="Times New Roman"/>
          <w:b/>
          <w:bCs/>
          <w:sz w:val="28"/>
          <w:szCs w:val="28"/>
        </w:rPr>
        <w:t xml:space="preserve">, отводимое </w:t>
      </w:r>
      <w:r w:rsidRPr="00D058F1">
        <w:rPr>
          <w:rFonts w:ascii="Times New Roman" w:hAnsi="Times New Roman"/>
          <w:b/>
          <w:bCs/>
          <w:sz w:val="28"/>
          <w:szCs w:val="28"/>
        </w:rPr>
        <w:t>на освоение программы практики</w:t>
      </w:r>
    </w:p>
    <w:p w:rsidR="003C6567" w:rsidRDefault="003C6567" w:rsidP="003C6567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C6567" w:rsidRDefault="003C6567" w:rsidP="003C6567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058F1">
        <w:rPr>
          <w:rFonts w:ascii="Times New Roman" w:hAnsi="Times New Roman"/>
          <w:bCs/>
          <w:sz w:val="28"/>
          <w:szCs w:val="28"/>
        </w:rPr>
        <w:t>Объем времени, отводимый на прохождение учебной практики, -  3 семестр, 36 часов. Объем времени, отводимый на прохождение производственной практики</w:t>
      </w:r>
      <w:r>
        <w:rPr>
          <w:rFonts w:ascii="Times New Roman" w:hAnsi="Times New Roman"/>
          <w:bCs/>
          <w:sz w:val="28"/>
          <w:szCs w:val="28"/>
        </w:rPr>
        <w:t xml:space="preserve">, -  4-6 семестра, 252 </w:t>
      </w:r>
      <w:r w:rsidRPr="00D058F1">
        <w:rPr>
          <w:rFonts w:ascii="Times New Roman" w:hAnsi="Times New Roman"/>
          <w:bCs/>
          <w:sz w:val="28"/>
          <w:szCs w:val="28"/>
        </w:rPr>
        <w:t>часов.</w:t>
      </w:r>
    </w:p>
    <w:p w:rsidR="003C6567" w:rsidRPr="00D058F1" w:rsidRDefault="003C6567" w:rsidP="003C6567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Cs/>
          <w:sz w:val="28"/>
          <w:szCs w:val="28"/>
        </w:rPr>
        <w:t xml:space="preserve">Базой практики являются: </w:t>
      </w:r>
      <w:r>
        <w:rPr>
          <w:rFonts w:ascii="Times New Roman" w:hAnsi="Times New Roman"/>
          <w:bCs/>
          <w:sz w:val="28"/>
          <w:szCs w:val="28"/>
        </w:rPr>
        <w:t xml:space="preserve">социальные </w:t>
      </w:r>
      <w:r w:rsidRPr="00D058F1">
        <w:rPr>
          <w:rFonts w:ascii="Times New Roman" w:hAnsi="Times New Roman"/>
          <w:bCs/>
          <w:sz w:val="28"/>
          <w:szCs w:val="28"/>
        </w:rPr>
        <w:t xml:space="preserve">учреждения различного </w:t>
      </w:r>
    </w:p>
    <w:p w:rsidR="003C6567" w:rsidRDefault="003C6567" w:rsidP="003C6567">
      <w:pPr>
        <w:shd w:val="clear" w:color="auto" w:fill="FFFFFF"/>
        <w:tabs>
          <w:tab w:val="left" w:pos="950"/>
        </w:tabs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3C6567" w:rsidRDefault="003C6567" w:rsidP="003C6567">
      <w:pPr>
        <w:shd w:val="clear" w:color="auto" w:fill="FFFFFF"/>
        <w:tabs>
          <w:tab w:val="left" w:pos="950"/>
        </w:tabs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C6567" w:rsidRDefault="003C6567" w:rsidP="003C6567">
      <w:pPr>
        <w:numPr>
          <w:ilvl w:val="0"/>
          <w:numId w:val="20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58F1">
        <w:rPr>
          <w:rFonts w:ascii="Times New Roman" w:hAnsi="Times New Roman"/>
          <w:b/>
          <w:bCs/>
          <w:sz w:val="28"/>
          <w:szCs w:val="28"/>
        </w:rPr>
        <w:t>Структура и содержание практики</w:t>
      </w:r>
    </w:p>
    <w:p w:rsidR="003C6567" w:rsidRDefault="003C6567" w:rsidP="003C6567">
      <w:pPr>
        <w:numPr>
          <w:ilvl w:val="1"/>
          <w:numId w:val="20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практики и виды работ</w:t>
      </w:r>
    </w:p>
    <w:p w:rsidR="003C6567" w:rsidRPr="00D058F1" w:rsidRDefault="003C6567" w:rsidP="003C6567">
      <w:pPr>
        <w:shd w:val="clear" w:color="auto" w:fill="FFFFFF"/>
        <w:tabs>
          <w:tab w:val="left" w:pos="950"/>
        </w:tabs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0" w:type="auto"/>
        <w:tblInd w:w="11" w:type="dxa"/>
        <w:tblLook w:val="04A0" w:firstRow="1" w:lastRow="0" w:firstColumn="1" w:lastColumn="0" w:noHBand="0" w:noVBand="1"/>
      </w:tblPr>
      <w:tblGrid>
        <w:gridCol w:w="3153"/>
        <w:gridCol w:w="3085"/>
        <w:gridCol w:w="3095"/>
      </w:tblGrid>
      <w:tr w:rsidR="003C6567" w:rsidTr="00E174C3">
        <w:tc>
          <w:tcPr>
            <w:tcW w:w="3188" w:type="dxa"/>
          </w:tcPr>
          <w:p w:rsidR="003C6567" w:rsidRDefault="003C6567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</w:t>
            </w:r>
          </w:p>
        </w:tc>
        <w:tc>
          <w:tcPr>
            <w:tcW w:w="3185" w:type="dxa"/>
          </w:tcPr>
          <w:p w:rsidR="003C6567" w:rsidRDefault="003C6567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3186" w:type="dxa"/>
          </w:tcPr>
          <w:p w:rsidR="003C6567" w:rsidRDefault="003C6567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Семестр</w:t>
            </w:r>
          </w:p>
        </w:tc>
      </w:tr>
      <w:tr w:rsidR="003C6567" w:rsidTr="00E174C3">
        <w:tc>
          <w:tcPr>
            <w:tcW w:w="3188" w:type="dxa"/>
          </w:tcPr>
          <w:p w:rsidR="003C6567" w:rsidRDefault="003C6567" w:rsidP="00E174C3">
            <w:pPr>
              <w:tabs>
                <w:tab w:val="left" w:pos="950"/>
              </w:tabs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3185" w:type="dxa"/>
          </w:tcPr>
          <w:p w:rsidR="003C6567" w:rsidRDefault="003C6567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288</w:t>
            </w:r>
          </w:p>
        </w:tc>
        <w:tc>
          <w:tcPr>
            <w:tcW w:w="3186" w:type="dxa"/>
          </w:tcPr>
          <w:p w:rsidR="003C6567" w:rsidRDefault="003C6567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3-6</w:t>
            </w:r>
          </w:p>
        </w:tc>
      </w:tr>
    </w:tbl>
    <w:p w:rsidR="003C6567" w:rsidRDefault="003C6567" w:rsidP="003C6567">
      <w:pPr>
        <w:shd w:val="clear" w:color="auto" w:fill="FFFFFF"/>
        <w:tabs>
          <w:tab w:val="left" w:pos="950"/>
        </w:tabs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C6567" w:rsidRPr="00D058F1" w:rsidRDefault="003C6567" w:rsidP="003C6567">
      <w:pPr>
        <w:numPr>
          <w:ilvl w:val="1"/>
          <w:numId w:val="20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58F1"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p w:rsidR="003C6567" w:rsidRDefault="003C6567" w:rsidP="003C6567">
      <w:pPr>
        <w:shd w:val="clear" w:color="auto" w:fill="FFFFFF"/>
        <w:tabs>
          <w:tab w:val="left" w:pos="950"/>
        </w:tabs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7986"/>
        <w:gridCol w:w="1392"/>
      </w:tblGrid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tabs>
                <w:tab w:val="left" w:pos="-108"/>
                <w:tab w:val="left" w:pos="3832"/>
              </w:tabs>
              <w:spacing w:after="0"/>
              <w:ind w:left="-1571"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tabs>
                <w:tab w:val="left" w:pos="950"/>
              </w:tabs>
              <w:spacing w:after="0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tabs>
                <w:tab w:val="left" w:pos="950"/>
              </w:tabs>
              <w:spacing w:after="0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tabs>
                <w:tab w:val="left" w:pos="950"/>
              </w:tabs>
              <w:spacing w:after="0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C6567" w:rsidRPr="00E703CC" w:rsidTr="00E174C3">
        <w:tc>
          <w:tcPr>
            <w:tcW w:w="9406" w:type="dxa"/>
            <w:gridSpan w:val="2"/>
          </w:tcPr>
          <w:p w:rsidR="003C6567" w:rsidRPr="00E703CC" w:rsidRDefault="003C6567" w:rsidP="003C6567">
            <w:pPr>
              <w:tabs>
                <w:tab w:val="left" w:pos="950"/>
              </w:tabs>
              <w:spacing w:after="0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производственной практике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59E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DB59E9">
              <w:rPr>
                <w:rFonts w:ascii="Times New Roman" w:hAnsi="Times New Roman"/>
                <w:bCs/>
                <w:sz w:val="24"/>
                <w:szCs w:val="24"/>
              </w:rPr>
              <w:tab/>
              <w:t>Анализ нормативно-правовых актов, регулирующих соблюдение и защиту прав и интересов лиц пожилого возраста и инвалидов в РФ.</w:t>
            </w: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>Определение прав различных категорий лиц пожилого возраста и инвалидов на пенсионное обеспечение.</w:t>
            </w: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3C6567" w:rsidRPr="00E703CC" w:rsidTr="00E174C3">
        <w:trPr>
          <w:trHeight w:val="632"/>
        </w:trPr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ab/>
              <w:t>Определение прав различных категорий лиц пожилого возраста и инвалидов на социальное обслуживание.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3C6567" w:rsidRPr="00E703CC" w:rsidTr="003C6567">
        <w:trPr>
          <w:trHeight w:val="555"/>
        </w:trPr>
        <w:tc>
          <w:tcPr>
            <w:tcW w:w="8012" w:type="dxa"/>
          </w:tcPr>
          <w:p w:rsidR="003C6567" w:rsidRPr="003C6567" w:rsidRDefault="003C6567" w:rsidP="003C656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41D">
              <w:rPr>
                <w:rFonts w:ascii="Times New Roman" w:hAnsi="Times New Roman"/>
                <w:sz w:val="24"/>
                <w:szCs w:val="24"/>
              </w:rPr>
              <w:t>4.</w:t>
            </w:r>
            <w:r w:rsidRPr="0067241D">
              <w:rPr>
                <w:rFonts w:ascii="Times New Roman" w:hAnsi="Times New Roman"/>
                <w:sz w:val="24"/>
                <w:szCs w:val="24"/>
              </w:rPr>
              <w:tab/>
              <w:t>Определение прав лиц пожилого возраста и инвалидов на льготы и субсидии.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tabs>
                <w:tab w:val="left" w:pos="950"/>
              </w:tabs>
              <w:spacing w:after="0"/>
              <w:ind w:right="1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ab/>
              <w:t>Организация приема лиц пожилого возраста и инвалидов, обратившихся за получением социальных услуг, мер социальной поддержки и государственной социальной помощи, на основании представленной индивидуальной программы предоставления социальных услуг.</w:t>
            </w: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tabs>
                <w:tab w:val="left" w:pos="950"/>
              </w:tabs>
              <w:spacing w:after="0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ab/>
              <w:t>Выявление обстоятельств, которые ухудшают или могут ухудшить условия жизнедеятельности лиц пожилого возраста и инвалидов.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ab/>
              <w:t>Социальное обслуживание лиц пожилого возраста и инвалидов.</w:t>
            </w: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tabs>
                <w:tab w:val="left" w:pos="950"/>
              </w:tabs>
              <w:spacing w:after="0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ab/>
              <w:t>Планирование действий, выбор технологий, форм и методов предоставления социальных услуг, определенных индивидуальной программой предоставления социальных услуг для лиц пожилого возраста и инвалидов.</w:t>
            </w: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tabs>
                <w:tab w:val="left" w:pos="950"/>
              </w:tabs>
              <w:spacing w:after="0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41D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  <w:r w:rsidRPr="0067241D">
              <w:rPr>
                <w:rFonts w:ascii="Times New Roman" w:hAnsi="Times New Roman"/>
                <w:sz w:val="24"/>
                <w:szCs w:val="24"/>
              </w:rPr>
              <w:tab/>
              <w:t>Организация профилактической работы по предупреждению появления и (или) развития обстоятельств, ухудшающих или способных ухудшить условия жизнедеятельности лиц пожилого возраста и инвалидов.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tabs>
                <w:tab w:val="left" w:pos="950"/>
              </w:tabs>
              <w:spacing w:after="0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241D">
              <w:rPr>
                <w:rFonts w:ascii="Times New Roman" w:hAnsi="Times New Roman"/>
                <w:sz w:val="24"/>
                <w:szCs w:val="24"/>
              </w:rPr>
              <w:t>10.</w:t>
            </w:r>
            <w:r w:rsidRPr="0067241D">
              <w:rPr>
                <w:rFonts w:ascii="Times New Roman" w:hAnsi="Times New Roman"/>
                <w:sz w:val="24"/>
                <w:szCs w:val="24"/>
              </w:rPr>
              <w:tab/>
              <w:t>Контроль выполнения индивидуальной программы предоставления социальных услуг для лиц пожилого возраста и инвалидов.</w:t>
            </w: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tabs>
                <w:tab w:val="left" w:pos="950"/>
              </w:tabs>
              <w:spacing w:after="0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41D">
              <w:rPr>
                <w:rFonts w:ascii="Times New Roman" w:hAnsi="Times New Roman"/>
                <w:sz w:val="24"/>
                <w:szCs w:val="24"/>
              </w:rPr>
              <w:t>11.</w:t>
            </w:r>
            <w:r w:rsidRPr="0067241D">
              <w:rPr>
                <w:rFonts w:ascii="Times New Roman" w:hAnsi="Times New Roman"/>
                <w:sz w:val="24"/>
                <w:szCs w:val="24"/>
              </w:rPr>
              <w:tab/>
              <w:t>Обеспечение комплексного взаимодействия с другими специалистами, учреждениями, организациями и сообществами по оказанию помощи в решении проблем, связанных с преодолением обстоятельств, ухудшающих или способных ухудшить условия жизнедеятельности лиц пожилого возраста и инвалидов.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41D">
              <w:rPr>
                <w:rFonts w:ascii="Times New Roman" w:hAnsi="Times New Roman"/>
                <w:sz w:val="24"/>
                <w:szCs w:val="24"/>
              </w:rPr>
              <w:t>12.</w:t>
            </w:r>
            <w:r w:rsidRPr="0067241D">
              <w:rPr>
                <w:rFonts w:ascii="Times New Roman" w:hAnsi="Times New Roman"/>
                <w:sz w:val="24"/>
                <w:szCs w:val="24"/>
              </w:rPr>
              <w:tab/>
              <w:t>Ведение учета лиц пожилого возраста и инвалидов, признанных нуждающимися в социальном обслуживании.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ab/>
              <w:t>Подготовка документов для заключения договора о предоставлении лицам пожилого возраста и инвалидам социальных услуг в соответствии с индивидуальной программой предоставления социальных услуг.</w:t>
            </w: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ab/>
              <w:t>Выявление потенциала лиц пожилого возраста и инвалидов и их ближайшего окружения в решении проблем, связанных с преодолением обстоятельств, ухудшающих или способных ухудшить условия жизнедеятельности.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3C6567" w:rsidRPr="00E703CC" w:rsidTr="00E174C3">
        <w:trPr>
          <w:trHeight w:val="1721"/>
        </w:trPr>
        <w:tc>
          <w:tcPr>
            <w:tcW w:w="8012" w:type="dxa"/>
          </w:tcPr>
          <w:p w:rsidR="003C6567" w:rsidRPr="00E703CC" w:rsidRDefault="003C6567" w:rsidP="003C65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7241D">
              <w:rPr>
                <w:rFonts w:ascii="Times New Roman" w:hAnsi="Times New Roman"/>
                <w:sz w:val="24"/>
                <w:szCs w:val="24"/>
              </w:rPr>
              <w:t>15.</w:t>
            </w:r>
            <w:r w:rsidRPr="0067241D">
              <w:rPr>
                <w:rFonts w:ascii="Times New Roman" w:hAnsi="Times New Roman"/>
                <w:sz w:val="24"/>
                <w:szCs w:val="24"/>
              </w:rPr>
              <w:tab/>
              <w:t>Обеспечение посредничества между лицами пожилого возраста и инвалидами, нуждающимися в предоставлении социальных услуг, мер социальной поддержки, государственной социальной помощи, и различными специалистами (организациями) с целью представления интересов лиц пожилого возраста и инвалидов и решения их социальных проблем.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C6567" w:rsidRPr="00E703CC" w:rsidTr="00E174C3">
        <w:trPr>
          <w:trHeight w:val="755"/>
        </w:trPr>
        <w:tc>
          <w:tcPr>
            <w:tcW w:w="8012" w:type="dxa"/>
          </w:tcPr>
          <w:p w:rsidR="003C6567" w:rsidRPr="0067241D" w:rsidRDefault="003C6567" w:rsidP="003C65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7241D">
              <w:rPr>
                <w:rFonts w:ascii="Times New Roman" w:hAnsi="Times New Roman"/>
                <w:sz w:val="24"/>
                <w:szCs w:val="24"/>
              </w:rPr>
              <w:t>16.</w:t>
            </w:r>
            <w:r w:rsidRPr="0067241D">
              <w:rPr>
                <w:rFonts w:ascii="Times New Roman" w:hAnsi="Times New Roman"/>
                <w:sz w:val="24"/>
                <w:szCs w:val="24"/>
              </w:rPr>
              <w:tab/>
              <w:t>Организация направления лиц пожилого возраста и инвалидов в специализированные социальные организации (подразделения) и (или) к профильным специалистам.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ab/>
              <w:t>Разработки предложений по рационализации, автоматизации и модернизации средств и технологий социального обслуживания лиц пожилого возраста и инвалидов на индивидуальном и групповом уровнях.</w:t>
            </w: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ab/>
              <w:t>Анализ нормативно-правовых актов, регулирующих соблюдение и защиту прав и интересов различных типов семей и детей в РФ.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>19.</w:t>
            </w:r>
            <w:r w:rsidRPr="0067241D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>Определение прав различных типов семей и детей на пенсионное обеспечение.</w:t>
            </w: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>20.</w:t>
            </w: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ab/>
              <w:t>Определение прав различных типов семей и детей на социальное обслуживание.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tabs>
                <w:tab w:val="left" w:pos="950"/>
              </w:tabs>
              <w:spacing w:after="0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ab/>
              <w:t>Определение прав различных типов семей и детей на льготы и субсидии.</w:t>
            </w: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tabs>
                <w:tab w:val="left" w:pos="950"/>
              </w:tabs>
              <w:spacing w:after="0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>22.</w:t>
            </w: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ab/>
              <w:t>Организация приема различных типов семей и детей, обратившихся за получением социальных услуг, мер социальной поддержки и государственной социальной помощи, на основании представленной индивидуальной программы предоставления социальных услуг.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ab/>
              <w:t>Выявление обстоятельств, которые ухудшают или могут ухудшить условия жизнедеятельности различных типов семей и детей.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>24.</w:t>
            </w: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ab/>
              <w:t>Социальное обслуживание различных типов семей и детей.</w:t>
            </w: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>25.</w:t>
            </w: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ab/>
              <w:t>Планирование действий, выбор технологий, форм и методов предоставления социальных услуг, определенных индивидуальной программой предоставления социальных услуг для различных типов семей и детей.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ab/>
              <w:t>Организация профилактической работы по предупреждению появления и (или) развития обстоятельств, ухудшающих или способных ухудшить условия жизнедеятельности различных типов семей и детей.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27.</w:t>
            </w:r>
            <w:r w:rsidRPr="0067241D">
              <w:rPr>
                <w:rFonts w:ascii="Times New Roman" w:hAnsi="Times New Roman"/>
                <w:bCs/>
                <w:sz w:val="24"/>
                <w:szCs w:val="24"/>
              </w:rPr>
              <w:tab/>
              <w:t>Контроль выполнения индивидуальной программы предоставления социальных услуг для различных типов семей и детей.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576">
              <w:rPr>
                <w:rFonts w:ascii="Times New Roman" w:hAnsi="Times New Roman"/>
                <w:sz w:val="24"/>
                <w:szCs w:val="24"/>
              </w:rPr>
              <w:t>28.</w:t>
            </w:r>
            <w:r w:rsidRPr="00A32576">
              <w:rPr>
                <w:rFonts w:ascii="Times New Roman" w:hAnsi="Times New Roman"/>
                <w:sz w:val="24"/>
                <w:szCs w:val="24"/>
              </w:rPr>
              <w:tab/>
              <w:t>Обеспечение комплексного взаимодействия с другими специалистами, учреждениями, организациями и сообществами по оказанию помощи в решении проблем, связанных с преодолением обстоятельств, ухудшающих или способных ухудшить условия жизнедеятельности различных типов семей и детей.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C6567" w:rsidRPr="00E703CC" w:rsidTr="00E174C3">
        <w:trPr>
          <w:trHeight w:val="527"/>
        </w:trPr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576">
              <w:rPr>
                <w:rFonts w:ascii="Times New Roman" w:hAnsi="Times New Roman"/>
                <w:sz w:val="24"/>
                <w:szCs w:val="24"/>
              </w:rPr>
              <w:t>29.</w:t>
            </w:r>
            <w:r w:rsidRPr="00A32576">
              <w:rPr>
                <w:rFonts w:ascii="Times New Roman" w:hAnsi="Times New Roman"/>
                <w:sz w:val="24"/>
                <w:szCs w:val="24"/>
              </w:rPr>
              <w:tab/>
              <w:t>Ведение учета различных типов семей и детей, признанных нуждающимися в социальном обслуживании.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C6567" w:rsidRPr="00E703CC" w:rsidTr="00E174C3">
        <w:trPr>
          <w:trHeight w:val="316"/>
        </w:trPr>
        <w:tc>
          <w:tcPr>
            <w:tcW w:w="8012" w:type="dxa"/>
          </w:tcPr>
          <w:p w:rsidR="003C6567" w:rsidRPr="00A32576" w:rsidRDefault="003C6567" w:rsidP="003C656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576">
              <w:rPr>
                <w:rFonts w:ascii="Times New Roman" w:hAnsi="Times New Roman"/>
                <w:sz w:val="24"/>
                <w:szCs w:val="24"/>
              </w:rPr>
              <w:t>30.</w:t>
            </w:r>
            <w:r w:rsidRPr="00A32576">
              <w:rPr>
                <w:rFonts w:ascii="Times New Roman" w:hAnsi="Times New Roman"/>
                <w:sz w:val="24"/>
                <w:szCs w:val="24"/>
              </w:rPr>
              <w:tab/>
              <w:t xml:space="preserve">Подготовка документов для заключения договора о предоставлении различным типам семей и детей социальных услуг в соответствии с индивидуальной программой предоставления социальных услуг.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576">
              <w:rPr>
                <w:rFonts w:ascii="Times New Roman" w:hAnsi="Times New Roman"/>
                <w:bCs/>
                <w:sz w:val="24"/>
                <w:szCs w:val="24"/>
              </w:rPr>
              <w:t>31.</w:t>
            </w:r>
            <w:r w:rsidRPr="00A32576">
              <w:rPr>
                <w:rFonts w:ascii="Times New Roman" w:hAnsi="Times New Roman"/>
                <w:bCs/>
                <w:sz w:val="24"/>
                <w:szCs w:val="24"/>
              </w:rPr>
              <w:tab/>
              <w:t>Выявление потенциала различных типов семей и детей в решении проблем, связанных с преодолением обстоятельств, ухудшающих или способных ухудшить условия жизнедеятельности.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576">
              <w:rPr>
                <w:rFonts w:ascii="Times New Roman" w:hAnsi="Times New Roman"/>
                <w:bCs/>
                <w:sz w:val="24"/>
                <w:szCs w:val="24"/>
              </w:rPr>
              <w:t>32.</w:t>
            </w:r>
            <w:r>
              <w:t xml:space="preserve"> </w:t>
            </w:r>
            <w:r w:rsidRPr="00F651B3">
              <w:rPr>
                <w:rFonts w:ascii="Times New Roman" w:hAnsi="Times New Roman"/>
                <w:bCs/>
                <w:sz w:val="24"/>
                <w:szCs w:val="24"/>
              </w:rPr>
              <w:t>Обеспечение посредничества между различными типами семей и детей, нуждающимися в предоставлении социальных услуг, мер социальной поддержки, государственной социальной помощи, и различными специалистами (организациями) с целью представления интересов различных типов семей и детей и решения их социальных проблем.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C86">
              <w:rPr>
                <w:rFonts w:ascii="Times New Roman" w:hAnsi="Times New Roman"/>
                <w:sz w:val="24"/>
                <w:szCs w:val="24"/>
              </w:rPr>
              <w:t>33.</w:t>
            </w:r>
            <w:r w:rsidRPr="00D70C86">
              <w:rPr>
                <w:rFonts w:ascii="Times New Roman" w:hAnsi="Times New Roman"/>
                <w:sz w:val="24"/>
                <w:szCs w:val="24"/>
              </w:rPr>
              <w:tab/>
              <w:t>Организация направления в специализированные социальные организации (подразделения) и (или) к профильным специалистам.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C86">
              <w:rPr>
                <w:rFonts w:ascii="Times New Roman" w:hAnsi="Times New Roman"/>
                <w:sz w:val="24"/>
                <w:szCs w:val="24"/>
              </w:rPr>
              <w:t>34.</w:t>
            </w:r>
            <w:r w:rsidRPr="00D70C86">
              <w:rPr>
                <w:rFonts w:ascii="Times New Roman" w:hAnsi="Times New Roman"/>
                <w:sz w:val="24"/>
                <w:szCs w:val="24"/>
              </w:rPr>
              <w:tab/>
              <w:t>Разработки предложений по рационализации, автоматизации и модернизации средств и технологий социального обслуживания различных типов семей и детей на индивидуальном и групповом уровнях.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C86">
              <w:rPr>
                <w:rFonts w:ascii="Times New Roman" w:hAnsi="Times New Roman"/>
                <w:bCs/>
                <w:sz w:val="24"/>
                <w:szCs w:val="24"/>
              </w:rPr>
              <w:t>35.</w:t>
            </w:r>
            <w:r w:rsidRPr="00D70C86">
              <w:rPr>
                <w:rFonts w:ascii="Times New Roman" w:hAnsi="Times New Roman"/>
                <w:bCs/>
                <w:sz w:val="24"/>
                <w:szCs w:val="24"/>
              </w:rPr>
              <w:tab/>
              <w:t>Организация патроната и патронажа различных типов семей и детей.</w:t>
            </w: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C86">
              <w:rPr>
                <w:rFonts w:ascii="Times New Roman" w:hAnsi="Times New Roman"/>
                <w:bCs/>
                <w:sz w:val="24"/>
                <w:szCs w:val="24"/>
              </w:rPr>
              <w:t>36.</w:t>
            </w:r>
            <w:r w:rsidRPr="00D70C86">
              <w:rPr>
                <w:rFonts w:ascii="Times New Roman" w:hAnsi="Times New Roman"/>
                <w:bCs/>
                <w:sz w:val="24"/>
                <w:szCs w:val="24"/>
              </w:rPr>
              <w:tab/>
              <w:t>Организация патроната и патронажа лиц пожилого возраста и инвалидов.</w:t>
            </w: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C86">
              <w:rPr>
                <w:rFonts w:ascii="Times New Roman" w:hAnsi="Times New Roman"/>
                <w:bCs/>
                <w:sz w:val="24"/>
                <w:szCs w:val="24"/>
              </w:rPr>
              <w:t>37.</w:t>
            </w:r>
            <w:r w:rsidRPr="00D70C86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Анализ нормативно-правовых актов, регулирующих соблюдение и защиту прав лиц из групп риска, находящихся в ТЖС в РФ.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C86">
              <w:rPr>
                <w:rFonts w:ascii="Times New Roman" w:hAnsi="Times New Roman"/>
                <w:sz w:val="24"/>
                <w:szCs w:val="24"/>
              </w:rPr>
              <w:t>38.</w:t>
            </w:r>
            <w:r w:rsidRPr="00D70C86">
              <w:rPr>
                <w:rFonts w:ascii="Times New Roman" w:hAnsi="Times New Roman"/>
                <w:sz w:val="24"/>
                <w:szCs w:val="24"/>
              </w:rPr>
              <w:tab/>
              <w:t>Определение прав лиц из групп риска, находящихся в ТЖС, на пенсионное обеспечение.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C86">
              <w:rPr>
                <w:rFonts w:ascii="Times New Roman" w:hAnsi="Times New Roman"/>
                <w:bCs/>
                <w:sz w:val="24"/>
                <w:szCs w:val="24"/>
              </w:rPr>
              <w:t>39.</w:t>
            </w:r>
            <w:r w:rsidRPr="00D70C86">
              <w:rPr>
                <w:rFonts w:ascii="Times New Roman" w:hAnsi="Times New Roman"/>
                <w:bCs/>
                <w:sz w:val="24"/>
                <w:szCs w:val="24"/>
              </w:rPr>
              <w:tab/>
              <w:t>Определение прав лиц из групп риска, находящихся в ТЖС, на социальное обслуживание.</w:t>
            </w: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tabs>
                <w:tab w:val="left" w:pos="509"/>
                <w:tab w:val="center" w:pos="58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5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C86">
              <w:rPr>
                <w:rFonts w:ascii="Times New Roman" w:hAnsi="Times New Roman"/>
                <w:bCs/>
                <w:sz w:val="24"/>
                <w:szCs w:val="24"/>
              </w:rPr>
              <w:t>40.</w:t>
            </w:r>
            <w:r>
              <w:t xml:space="preserve"> </w:t>
            </w:r>
            <w:r w:rsidRPr="00D70C86">
              <w:rPr>
                <w:rFonts w:ascii="Times New Roman" w:hAnsi="Times New Roman"/>
                <w:bCs/>
                <w:sz w:val="24"/>
                <w:szCs w:val="24"/>
              </w:rPr>
              <w:t>Определение прав лиц из групп риска, находящихся в ТЖС, на льготы и субсидии.</w:t>
            </w: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C86">
              <w:rPr>
                <w:rFonts w:ascii="Times New Roman" w:hAnsi="Times New Roman"/>
                <w:sz w:val="24"/>
                <w:szCs w:val="24"/>
              </w:rPr>
              <w:t>41.</w:t>
            </w:r>
            <w:r w:rsidRPr="00D70C86">
              <w:rPr>
                <w:rFonts w:ascii="Times New Roman" w:hAnsi="Times New Roman"/>
                <w:sz w:val="24"/>
                <w:szCs w:val="24"/>
              </w:rPr>
              <w:tab/>
              <w:t>Организация приема лиц из групп риска, находящихся в ТЖС, обратившихся за получением социальных услуг, мер социальной поддержки и государственной социальной помощи, на основании представленной индивидуальной программы предоставления социальных услуг.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C86">
              <w:rPr>
                <w:rFonts w:ascii="Times New Roman" w:hAnsi="Times New Roman"/>
                <w:sz w:val="24"/>
                <w:szCs w:val="24"/>
              </w:rPr>
              <w:t>42.</w:t>
            </w:r>
            <w:r w:rsidRPr="00D70C86">
              <w:rPr>
                <w:rFonts w:ascii="Times New Roman" w:hAnsi="Times New Roman"/>
                <w:sz w:val="24"/>
                <w:szCs w:val="24"/>
              </w:rPr>
              <w:tab/>
              <w:t>Выявление обстоятельств, которые ухудшают или могут ухудшить условия жизнедеятельности лиц из групп риска, находящихся в ТЖС.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C86">
              <w:rPr>
                <w:rFonts w:ascii="Times New Roman" w:hAnsi="Times New Roman"/>
                <w:sz w:val="24"/>
                <w:szCs w:val="24"/>
              </w:rPr>
              <w:t>43.</w:t>
            </w:r>
            <w:r w:rsidRPr="00D70C86">
              <w:rPr>
                <w:rFonts w:ascii="Times New Roman" w:hAnsi="Times New Roman"/>
                <w:sz w:val="24"/>
                <w:szCs w:val="24"/>
              </w:rPr>
              <w:tab/>
              <w:t>Социальное обслуживание лиц из групп риска, находящихся в ТЖС.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C86">
              <w:rPr>
                <w:rFonts w:ascii="Times New Roman" w:hAnsi="Times New Roman"/>
                <w:sz w:val="24"/>
                <w:szCs w:val="24"/>
              </w:rPr>
              <w:t>44.</w:t>
            </w:r>
            <w:r w:rsidRPr="00D70C86">
              <w:rPr>
                <w:rFonts w:ascii="Times New Roman" w:hAnsi="Times New Roman"/>
                <w:sz w:val="24"/>
                <w:szCs w:val="24"/>
              </w:rPr>
              <w:tab/>
              <w:t>Планирование действий, выбор технологий, форм и методов предоставления социальных услуг, определенных индивидуальной программой предоставления социальных услуг лиц из групп риска, находящихся в ТЖС.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70C86">
              <w:rPr>
                <w:rFonts w:ascii="Times New Roman" w:hAnsi="Times New Roman"/>
                <w:sz w:val="24"/>
                <w:szCs w:val="24"/>
              </w:rPr>
              <w:t>45.</w:t>
            </w:r>
            <w:r w:rsidRPr="00D70C86">
              <w:rPr>
                <w:rFonts w:ascii="Times New Roman" w:hAnsi="Times New Roman"/>
                <w:sz w:val="24"/>
                <w:szCs w:val="24"/>
              </w:rPr>
              <w:tab/>
              <w:t>Организация профилактической работы по предупреждению появления и (или) развития обстоятельств, ухудшающих или способных ухудшить условия жизнедеятельности лиц из групп риска, находящихся в ТЖС.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70C86">
              <w:rPr>
                <w:rFonts w:ascii="Times New Roman" w:hAnsi="Times New Roman"/>
                <w:sz w:val="24"/>
                <w:szCs w:val="24"/>
              </w:rPr>
              <w:lastRenderedPageBreak/>
              <w:t>46.</w:t>
            </w:r>
            <w:r w:rsidRPr="00D70C86">
              <w:rPr>
                <w:rFonts w:ascii="Times New Roman" w:hAnsi="Times New Roman"/>
                <w:sz w:val="24"/>
                <w:szCs w:val="24"/>
              </w:rPr>
              <w:tab/>
              <w:t>Контроль выполнения индивидуальной программы предоставления социальных услуг для лиц из групп риска, находящихся в ТЖС.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70C86">
              <w:rPr>
                <w:rFonts w:ascii="Times New Roman" w:hAnsi="Times New Roman"/>
                <w:sz w:val="24"/>
                <w:szCs w:val="24"/>
              </w:rPr>
              <w:t>47.</w:t>
            </w:r>
            <w:r w:rsidRPr="00D70C86">
              <w:rPr>
                <w:rFonts w:ascii="Times New Roman" w:hAnsi="Times New Roman"/>
                <w:sz w:val="24"/>
                <w:szCs w:val="24"/>
              </w:rPr>
              <w:tab/>
              <w:t>Обеспечение комплексного взаимодействия с другими специалистами, учреждениями, организациями и сообществами по оказанию помощи в решении проблем, связанных с преодолением обстоятельств, ухудшающих или способных ухудшить условия жизнедеятельности лиц из групп риска, находящихся в ТЖС.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70C86">
              <w:rPr>
                <w:rFonts w:ascii="Times New Roman" w:hAnsi="Times New Roman"/>
                <w:sz w:val="24"/>
                <w:szCs w:val="24"/>
              </w:rPr>
              <w:t>48.</w:t>
            </w:r>
            <w:r w:rsidRPr="00D70C86">
              <w:rPr>
                <w:rFonts w:ascii="Times New Roman" w:hAnsi="Times New Roman"/>
                <w:sz w:val="24"/>
                <w:szCs w:val="24"/>
              </w:rPr>
              <w:tab/>
              <w:t>Ведение учета лиц из групп риска, находящихся в ТЖС, признанных нуждающимися в социальном обслуживании.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70C86">
              <w:rPr>
                <w:rFonts w:ascii="Times New Roman" w:hAnsi="Times New Roman"/>
                <w:sz w:val="24"/>
                <w:szCs w:val="24"/>
              </w:rPr>
              <w:t>49.</w:t>
            </w:r>
            <w:r w:rsidRPr="00D70C86">
              <w:rPr>
                <w:rFonts w:ascii="Times New Roman" w:hAnsi="Times New Roman"/>
                <w:sz w:val="24"/>
                <w:szCs w:val="24"/>
              </w:rPr>
              <w:tab/>
              <w:t>Подготовка документов для заключения договора о предоставлении лицам из групп риска, находящимся в ТЖС, социальных услуг в соответствии с индивидуальной программой предоставления социальных услуг.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C86">
              <w:rPr>
                <w:rFonts w:ascii="Times New Roman" w:hAnsi="Times New Roman"/>
                <w:bCs/>
                <w:sz w:val="24"/>
                <w:szCs w:val="24"/>
              </w:rPr>
              <w:t>50.</w:t>
            </w:r>
            <w:r w:rsidRPr="00D70C86">
              <w:rPr>
                <w:rFonts w:ascii="Times New Roman" w:hAnsi="Times New Roman"/>
                <w:bCs/>
                <w:sz w:val="24"/>
                <w:szCs w:val="24"/>
              </w:rPr>
              <w:tab/>
              <w:t>Выявление потенциала лиц из групп риска, находящихся в ТЖС, в решении проблем, связанных с преодолением обстоятельств, ухудшающих или способных ухудшить условия жизнедеятельности.</w:t>
            </w: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tabs>
                <w:tab w:val="left" w:pos="492"/>
                <w:tab w:val="center" w:pos="5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70C86">
              <w:rPr>
                <w:rFonts w:ascii="Times New Roman" w:hAnsi="Times New Roman"/>
                <w:sz w:val="24"/>
                <w:szCs w:val="24"/>
              </w:rPr>
              <w:t>51.</w:t>
            </w:r>
            <w:r w:rsidRPr="00D70C86">
              <w:rPr>
                <w:rFonts w:ascii="Times New Roman" w:hAnsi="Times New Roman"/>
                <w:sz w:val="24"/>
                <w:szCs w:val="24"/>
              </w:rPr>
              <w:tab/>
              <w:t>Обеспечение посредничества между лицами из групп риска, находящимися в ТЖС и нуждающимися в предоставлении социальных услуг, мер социальной поддержки, государственной социальной помощи, и различными специалистами (организациями) с целью представления интересов лиц из групп риска, находящихся в ТЖС, и решения их социальных проблем.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70C86">
              <w:rPr>
                <w:rFonts w:ascii="Times New Roman" w:hAnsi="Times New Roman"/>
                <w:sz w:val="24"/>
                <w:szCs w:val="24"/>
              </w:rPr>
              <w:t>52.</w:t>
            </w:r>
            <w:r w:rsidRPr="00D70C86">
              <w:rPr>
                <w:rFonts w:ascii="Times New Roman" w:hAnsi="Times New Roman"/>
                <w:sz w:val="24"/>
                <w:szCs w:val="24"/>
              </w:rPr>
              <w:tab/>
              <w:t>Организация направления лиц из групп риска, находящихся в ТЖС, в специализированные социальные организации (подразделения) и (или) к профильным специалистам.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70C86">
              <w:rPr>
                <w:rFonts w:ascii="Times New Roman" w:hAnsi="Times New Roman"/>
                <w:sz w:val="24"/>
                <w:szCs w:val="24"/>
              </w:rPr>
              <w:t>53.</w:t>
            </w:r>
            <w:r w:rsidRPr="00D70C86">
              <w:rPr>
                <w:rFonts w:ascii="Times New Roman" w:hAnsi="Times New Roman"/>
                <w:sz w:val="24"/>
                <w:szCs w:val="24"/>
              </w:rPr>
              <w:tab/>
              <w:t>Разработки предложений по рационализации, автоматизации и модернизации средств и технологий социального обслуживания лиц из групп риска, находящихся в ТЖС, на индивидуальном и групповом уровнях.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70C86">
              <w:rPr>
                <w:rFonts w:ascii="Times New Roman" w:hAnsi="Times New Roman"/>
                <w:sz w:val="24"/>
                <w:szCs w:val="24"/>
              </w:rPr>
              <w:t>54.</w:t>
            </w:r>
            <w:r w:rsidRPr="00D70C86">
              <w:rPr>
                <w:rFonts w:ascii="Times New Roman" w:hAnsi="Times New Roman"/>
                <w:sz w:val="24"/>
                <w:szCs w:val="24"/>
              </w:rPr>
              <w:tab/>
              <w:t>Организация патроната и патронажа лиц из групп риска, находящихся в ТЖС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3C6567" w:rsidRPr="00E703CC" w:rsidTr="00E174C3">
        <w:tc>
          <w:tcPr>
            <w:tcW w:w="8012" w:type="dxa"/>
          </w:tcPr>
          <w:p w:rsidR="003C6567" w:rsidRPr="00E703CC" w:rsidRDefault="003C6567" w:rsidP="003C656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394" w:type="dxa"/>
          </w:tcPr>
          <w:p w:rsidR="003C6567" w:rsidRPr="00E703CC" w:rsidRDefault="003C6567" w:rsidP="003C656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288</w:t>
            </w:r>
          </w:p>
        </w:tc>
      </w:tr>
    </w:tbl>
    <w:p w:rsidR="003C6567" w:rsidRPr="001D414E" w:rsidRDefault="003C6567" w:rsidP="003C6567">
      <w:pPr>
        <w:pStyle w:val="a7"/>
        <w:numPr>
          <w:ilvl w:val="0"/>
          <w:numId w:val="2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D414E">
        <w:rPr>
          <w:rFonts w:ascii="Times New Roman" w:hAnsi="Times New Roman"/>
          <w:b/>
          <w:bCs/>
          <w:sz w:val="28"/>
          <w:szCs w:val="28"/>
        </w:rPr>
        <w:t xml:space="preserve">Условия реализации программы </w:t>
      </w:r>
      <w:r w:rsidR="00C651C9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3C6567" w:rsidRPr="001D414E" w:rsidRDefault="003C6567" w:rsidP="003C65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D414E">
        <w:rPr>
          <w:rFonts w:ascii="Times New Roman" w:hAnsi="Times New Roman"/>
          <w:bCs/>
          <w:sz w:val="28"/>
          <w:szCs w:val="28"/>
        </w:rPr>
        <w:t>Оснащенные базы практики, в соответствии с п 6.1.2.5 образовательной программы по специальности</w:t>
      </w:r>
    </w:p>
    <w:p w:rsidR="003C6567" w:rsidRPr="00C651C9" w:rsidRDefault="003C6567" w:rsidP="00C651C9">
      <w:pPr>
        <w:pStyle w:val="aa"/>
        <w:numPr>
          <w:ilvl w:val="0"/>
          <w:numId w:val="20"/>
        </w:numPr>
        <w:jc w:val="center"/>
        <w:rPr>
          <w:rFonts w:ascii="Times New Roman" w:hAnsi="Times New Roman"/>
          <w:b/>
          <w:sz w:val="28"/>
          <w:szCs w:val="28"/>
        </w:rPr>
      </w:pPr>
      <w:r w:rsidRPr="00C651C9">
        <w:rPr>
          <w:rFonts w:ascii="Times New Roman" w:hAnsi="Times New Roman"/>
          <w:b/>
          <w:sz w:val="28"/>
          <w:szCs w:val="28"/>
        </w:rPr>
        <w:t xml:space="preserve">Контроль и оценка результатов освоения </w:t>
      </w:r>
      <w:r w:rsidR="00C651C9">
        <w:rPr>
          <w:rFonts w:ascii="Times New Roman" w:hAnsi="Times New Roman"/>
          <w:b/>
          <w:sz w:val="28"/>
          <w:szCs w:val="28"/>
        </w:rPr>
        <w:t>программы практики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2268"/>
        <w:gridCol w:w="2267"/>
      </w:tblGrid>
      <w:tr w:rsidR="003C6567" w:rsidRPr="00C651C9" w:rsidTr="00E174C3">
        <w:trPr>
          <w:trHeight w:val="20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Pr="00C651C9" w:rsidRDefault="003C6567" w:rsidP="003C65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651C9">
              <w:rPr>
                <w:rFonts w:ascii="Times New Roman" w:hAnsi="Times New Roman"/>
                <w:bCs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Pr="00C651C9" w:rsidRDefault="003C6567" w:rsidP="003C65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651C9">
              <w:rPr>
                <w:rFonts w:ascii="Times New Roman" w:hAnsi="Times New Roman"/>
                <w:bCs/>
              </w:rPr>
              <w:t>Критерии оценки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Pr="00C651C9" w:rsidRDefault="003C6567" w:rsidP="003C65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651C9">
              <w:rPr>
                <w:rFonts w:ascii="Times New Roman" w:hAnsi="Times New Roman"/>
                <w:bCs/>
              </w:rPr>
              <w:t>Методы оценки</w:t>
            </w:r>
          </w:p>
        </w:tc>
      </w:tr>
      <w:tr w:rsidR="003C6567" w:rsidRPr="00C651C9" w:rsidTr="00E174C3">
        <w:trPr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Pr="00C651C9" w:rsidRDefault="003C6567" w:rsidP="003C6567">
            <w:pPr>
              <w:spacing w:after="0" w:line="240" w:lineRule="auto"/>
              <w:rPr>
                <w:rFonts w:ascii="Times New Roman" w:hAnsi="Times New Roman"/>
                <w:color w:val="000000"/>
                <w:position w:val="-1"/>
              </w:rPr>
            </w:pPr>
            <w:r w:rsidRPr="00C651C9">
              <w:rPr>
                <w:rFonts w:ascii="Times New Roman" w:hAnsi="Times New Roman"/>
                <w:bCs/>
                <w:color w:val="000000"/>
                <w:position w:val="-1"/>
              </w:rPr>
              <w:t>ПК 1.</w:t>
            </w:r>
            <w:r w:rsidRPr="00C651C9">
              <w:rPr>
                <w:rFonts w:ascii="Times New Roman" w:hAnsi="Times New Roman"/>
                <w:color w:val="000000"/>
                <w:position w:val="-1"/>
              </w:rPr>
              <w:t xml:space="preserve"> Выявлять проблемы лиц пожилого возраста,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положении, обуславливающие нуждаемость в социальном обслуживании, определять их потенциал в преодолении обстоятельств, ухудшающих или способных ухудшить условия их жизнедеятельности.</w:t>
            </w:r>
          </w:p>
          <w:p w:rsidR="003C6567" w:rsidRPr="00C651C9" w:rsidRDefault="003C6567" w:rsidP="003C6567">
            <w:pPr>
              <w:spacing w:after="0" w:line="240" w:lineRule="auto"/>
              <w:rPr>
                <w:rFonts w:ascii="Times New Roman" w:hAnsi="Times New Roman"/>
                <w:color w:val="000000"/>
                <w:position w:val="-1"/>
              </w:rPr>
            </w:pPr>
            <w:r w:rsidRPr="00C651C9">
              <w:rPr>
                <w:rFonts w:ascii="Times New Roman" w:hAnsi="Times New Roman"/>
                <w:bCs/>
                <w:color w:val="000000"/>
                <w:position w:val="-1"/>
              </w:rPr>
              <w:t>ПК 2.</w:t>
            </w:r>
            <w:r w:rsidRPr="00C651C9">
              <w:rPr>
                <w:rFonts w:ascii="Times New Roman" w:hAnsi="Times New Roman"/>
                <w:color w:val="000000"/>
                <w:position w:val="-1"/>
              </w:rPr>
              <w:t xml:space="preserve"> Определять последовательность действий по предоставлению социальных услуг лицам пожилого возраста, инвалидам, различным категориям семей и детей (в том числе детям-инвалидам), гражданам, находящимся в трудной </w:t>
            </w:r>
            <w:r w:rsidRPr="00C651C9">
              <w:rPr>
                <w:rFonts w:ascii="Times New Roman" w:hAnsi="Times New Roman"/>
                <w:color w:val="000000"/>
                <w:position w:val="-1"/>
              </w:rPr>
              <w:lastRenderedPageBreak/>
              <w:t>жизненной ситуации и/или в социально опасном положении.</w:t>
            </w:r>
          </w:p>
          <w:p w:rsidR="003C6567" w:rsidRPr="00C651C9" w:rsidRDefault="003C6567" w:rsidP="003C6567">
            <w:pPr>
              <w:spacing w:after="0" w:line="240" w:lineRule="auto"/>
              <w:rPr>
                <w:rFonts w:ascii="Times New Roman" w:hAnsi="Times New Roman"/>
                <w:color w:val="000000"/>
                <w:position w:val="-1"/>
              </w:rPr>
            </w:pPr>
            <w:r w:rsidRPr="00C651C9">
              <w:rPr>
                <w:rFonts w:ascii="Times New Roman" w:hAnsi="Times New Roman"/>
                <w:bCs/>
                <w:color w:val="000000"/>
                <w:position w:val="-1"/>
              </w:rPr>
              <w:t>ПК 3.</w:t>
            </w:r>
            <w:r w:rsidRPr="00C651C9">
              <w:rPr>
                <w:rFonts w:ascii="Times New Roman" w:hAnsi="Times New Roman"/>
                <w:color w:val="000000"/>
                <w:position w:val="-1"/>
              </w:rPr>
              <w:t xml:space="preserve"> Предоставлять комплекс социальных услуг в соответствии с индивидуальной программой предоставления социальных услуг лицам пожилого возраста и инвалидам, различным категориям семей и детей (в том числе детям-инвалидам), гражданам, находящимся в трудной жизненной ситуации и/или в социально опасном положении, применяя различные методы и технологии социальной работы</w:t>
            </w:r>
          </w:p>
          <w:p w:rsidR="003C6567" w:rsidRPr="00C651C9" w:rsidRDefault="003C6567" w:rsidP="003C6567">
            <w:pPr>
              <w:spacing w:after="0" w:line="240" w:lineRule="auto"/>
              <w:rPr>
                <w:rFonts w:ascii="Times New Roman" w:hAnsi="Times New Roman"/>
                <w:color w:val="000000"/>
                <w:position w:val="-1"/>
              </w:rPr>
            </w:pPr>
            <w:r w:rsidRPr="00C651C9">
              <w:rPr>
                <w:rFonts w:ascii="Times New Roman" w:hAnsi="Times New Roman"/>
                <w:bCs/>
                <w:color w:val="000000"/>
                <w:position w:val="-1"/>
              </w:rPr>
              <w:t>ПК 4.</w:t>
            </w:r>
            <w:r w:rsidRPr="00C651C9">
              <w:rPr>
                <w:rFonts w:ascii="Times New Roman" w:hAnsi="Times New Roman"/>
                <w:color w:val="000000"/>
                <w:position w:val="-1"/>
              </w:rPr>
              <w:t xml:space="preserve"> Осуществлять социальное сопровождение лиц пожилого возраста,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</w:t>
            </w:r>
          </w:p>
          <w:p w:rsidR="003C6567" w:rsidRPr="00C651C9" w:rsidRDefault="003C6567" w:rsidP="003C6567">
            <w:pPr>
              <w:spacing w:after="0" w:line="240" w:lineRule="auto"/>
              <w:rPr>
                <w:rFonts w:ascii="Times New Roman" w:hAnsi="Times New Roman"/>
                <w:color w:val="000000"/>
                <w:position w:val="-1"/>
              </w:rPr>
            </w:pPr>
            <w:r w:rsidRPr="00C651C9">
              <w:rPr>
                <w:rFonts w:ascii="Times New Roman" w:hAnsi="Times New Roman"/>
                <w:bCs/>
                <w:color w:val="000000"/>
                <w:position w:val="-1"/>
              </w:rPr>
              <w:t>ПК 5.</w:t>
            </w:r>
            <w:r w:rsidRPr="00C651C9">
              <w:rPr>
                <w:rFonts w:ascii="Times New Roman" w:hAnsi="Times New Roman"/>
                <w:color w:val="000000"/>
                <w:position w:val="-1"/>
              </w:rPr>
              <w:t xml:space="preserve"> Проводить мероприятия по профилактике возникновения обстоятельств, ухудшающих или способных ухудшить условия жизнедеятельности лиц пожилого возраста,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</w:t>
            </w:r>
          </w:p>
          <w:p w:rsidR="003C6567" w:rsidRPr="00C651C9" w:rsidRDefault="003C6567" w:rsidP="003C6567">
            <w:pPr>
              <w:spacing w:after="0" w:line="240" w:lineRule="auto"/>
              <w:rPr>
                <w:rFonts w:ascii="Times New Roman" w:hAnsi="Times New Roman"/>
                <w:color w:val="000000"/>
                <w:position w:val="-1"/>
              </w:rPr>
            </w:pPr>
            <w:r w:rsidRPr="00C651C9">
              <w:rPr>
                <w:rFonts w:ascii="Times New Roman" w:hAnsi="Times New Roman"/>
                <w:bCs/>
                <w:color w:val="000000"/>
                <w:position w:val="-1"/>
              </w:rPr>
              <w:t>ПК 6.</w:t>
            </w:r>
            <w:r w:rsidRPr="00C651C9">
              <w:rPr>
                <w:rFonts w:ascii="Times New Roman" w:hAnsi="Times New Roman"/>
                <w:color w:val="000000"/>
                <w:position w:val="-1"/>
              </w:rPr>
              <w:t xml:space="preserve"> Обеспечивать ведение документации в процессе предоставления социальных услуг лицам пожилого возраста, инвалидам, различным категориям семей и детей (в том числе детям-инвалидам), гражданам, находящимся в трудной жизненной ситуации и/или в социально опасном положении</w:t>
            </w:r>
          </w:p>
          <w:p w:rsidR="003C6567" w:rsidRPr="00C651C9" w:rsidRDefault="003C6567" w:rsidP="003C656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C651C9">
              <w:rPr>
                <w:rFonts w:ascii="Times New Roman" w:hAnsi="Times New Roman"/>
                <w:bCs/>
                <w:color w:val="000000"/>
                <w:position w:val="-1"/>
              </w:rPr>
              <w:t>ПК 7.</w:t>
            </w:r>
            <w:r w:rsidRPr="00C651C9">
              <w:rPr>
                <w:rFonts w:ascii="Times New Roman" w:hAnsi="Times New Roman"/>
                <w:color w:val="000000"/>
                <w:position w:val="-1"/>
              </w:rPr>
              <w:t xml:space="preserve"> Проводить мероприятия по консультированию лиц пожилого возраста и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 в области развития цифровой грамотности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7" w:rsidRPr="00C651C9" w:rsidRDefault="003C6567" w:rsidP="003C656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651C9">
              <w:rPr>
                <w:rFonts w:ascii="Times New Roman" w:hAnsi="Times New Roman"/>
              </w:rPr>
              <w:lastRenderedPageBreak/>
              <w:t>Владеет навыками, умениями и знаниями по предоставлению социальных услуг гражданам в различных формах социального обслуживания, демонстрирует готовность применять на прак</w:t>
            </w:r>
            <w:bookmarkStart w:id="0" w:name="_GoBack"/>
            <w:bookmarkEnd w:id="0"/>
            <w:r w:rsidRPr="00C651C9">
              <w:rPr>
                <w:rFonts w:ascii="Times New Roman" w:hAnsi="Times New Roman"/>
              </w:rPr>
              <w:t xml:space="preserve">тическом опыте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7" w:rsidRPr="00C651C9" w:rsidRDefault="003C6567" w:rsidP="003C6567">
            <w:pPr>
              <w:spacing w:after="0" w:line="240" w:lineRule="auto"/>
              <w:rPr>
                <w:rFonts w:ascii="Times New Roman" w:hAnsi="Times New Roman"/>
              </w:rPr>
            </w:pPr>
            <w:r w:rsidRPr="00C651C9">
              <w:rPr>
                <w:rFonts w:ascii="Times New Roman" w:hAnsi="Times New Roman"/>
              </w:rPr>
              <w:t>- Экспертное наблюдение и оценка прохождения производственной практики.</w:t>
            </w:r>
          </w:p>
          <w:p w:rsidR="003C6567" w:rsidRPr="00C651C9" w:rsidRDefault="003C6567" w:rsidP="002D0937">
            <w:pPr>
              <w:spacing w:after="0" w:line="240" w:lineRule="auto"/>
              <w:rPr>
                <w:rFonts w:ascii="Times New Roman" w:hAnsi="Times New Roman"/>
              </w:rPr>
            </w:pPr>
            <w:r w:rsidRPr="00C651C9">
              <w:rPr>
                <w:rFonts w:ascii="Times New Roman" w:hAnsi="Times New Roman"/>
              </w:rPr>
              <w:t xml:space="preserve"> </w:t>
            </w:r>
          </w:p>
        </w:tc>
      </w:tr>
    </w:tbl>
    <w:p w:rsidR="003C6567" w:rsidRDefault="003C6567" w:rsidP="003C65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C6567" w:rsidRDefault="003C6567" w:rsidP="003C6567"/>
    <w:p w:rsidR="003C6567" w:rsidRDefault="003C6567" w:rsidP="003C6567">
      <w:pPr>
        <w:pStyle w:val="af3"/>
        <w:rPr>
          <w:rFonts w:ascii="Times New Roman" w:hAnsi="Times New Roman"/>
          <w:b/>
          <w:bCs/>
        </w:rPr>
      </w:pPr>
    </w:p>
    <w:p w:rsidR="003C6567" w:rsidRDefault="003C6567" w:rsidP="003C6567">
      <w:pPr>
        <w:pStyle w:val="af3"/>
        <w:rPr>
          <w:rFonts w:ascii="Times New Roman" w:hAnsi="Times New Roman"/>
          <w:b/>
          <w:bCs/>
        </w:rPr>
      </w:pPr>
    </w:p>
    <w:p w:rsidR="003C6567" w:rsidRDefault="003C6567" w:rsidP="003C6567">
      <w:pPr>
        <w:pStyle w:val="af3"/>
        <w:rPr>
          <w:rFonts w:ascii="Times New Roman" w:hAnsi="Times New Roman"/>
          <w:b/>
          <w:bCs/>
        </w:rPr>
      </w:pPr>
    </w:p>
    <w:sectPr w:rsidR="003C6567" w:rsidSect="00D87321">
      <w:pgSz w:w="11906" w:h="16838"/>
      <w:pgMar w:top="567" w:right="851" w:bottom="851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CAE" w:rsidRDefault="00ED7CAE" w:rsidP="00DD1417">
      <w:pPr>
        <w:spacing w:after="0" w:line="240" w:lineRule="auto"/>
      </w:pPr>
      <w:r>
        <w:separator/>
      </w:r>
    </w:p>
  </w:endnote>
  <w:endnote w:type="continuationSeparator" w:id="0">
    <w:p w:rsidR="00ED7CAE" w:rsidRDefault="00ED7CAE" w:rsidP="00DD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71380"/>
      <w:docPartObj>
        <w:docPartGallery w:val="Page Numbers (Bottom of Page)"/>
        <w:docPartUnique/>
      </w:docPartObj>
    </w:sdtPr>
    <w:sdtEndPr/>
    <w:sdtContent>
      <w:p w:rsidR="0031156D" w:rsidRDefault="0031156D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2F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31156D" w:rsidRDefault="0031156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CAE" w:rsidRDefault="00ED7CAE" w:rsidP="00DD1417">
      <w:pPr>
        <w:spacing w:after="0" w:line="240" w:lineRule="auto"/>
      </w:pPr>
      <w:r>
        <w:separator/>
      </w:r>
    </w:p>
  </w:footnote>
  <w:footnote w:type="continuationSeparator" w:id="0">
    <w:p w:rsidR="00ED7CAE" w:rsidRDefault="00ED7CAE" w:rsidP="00DD1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spacing w:val="-35"/>
        <w:sz w:val="28"/>
      </w:rPr>
    </w:lvl>
  </w:abstractNum>
  <w:abstractNum w:abstractNumId="1" w15:restartNumberingAfterBreak="0">
    <w:nsid w:val="0A6168F2"/>
    <w:multiLevelType w:val="hybridMultilevel"/>
    <w:tmpl w:val="BF84C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2AFD"/>
    <w:multiLevelType w:val="multilevel"/>
    <w:tmpl w:val="F0A80C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3" w15:restartNumberingAfterBreak="0">
    <w:nsid w:val="195D3BE4"/>
    <w:multiLevelType w:val="hybridMultilevel"/>
    <w:tmpl w:val="44A6FA38"/>
    <w:lvl w:ilvl="0" w:tplc="9F4EFD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CE5131"/>
    <w:multiLevelType w:val="hybridMultilevel"/>
    <w:tmpl w:val="0AD26946"/>
    <w:lvl w:ilvl="0" w:tplc="565A22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324D0"/>
    <w:multiLevelType w:val="hybridMultilevel"/>
    <w:tmpl w:val="10B8B6DE"/>
    <w:lvl w:ilvl="0" w:tplc="AAD42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2274A15"/>
    <w:multiLevelType w:val="hybridMultilevel"/>
    <w:tmpl w:val="4052DA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D72FD8"/>
    <w:multiLevelType w:val="hybridMultilevel"/>
    <w:tmpl w:val="38660E9A"/>
    <w:lvl w:ilvl="0" w:tplc="9E34C6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79423C"/>
    <w:multiLevelType w:val="hybridMultilevel"/>
    <w:tmpl w:val="64581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9E27E4"/>
    <w:multiLevelType w:val="hybridMultilevel"/>
    <w:tmpl w:val="2D5C8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5775FA"/>
    <w:multiLevelType w:val="hybridMultilevel"/>
    <w:tmpl w:val="8B0243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BE26EE"/>
    <w:multiLevelType w:val="multilevel"/>
    <w:tmpl w:val="60BE2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85595"/>
    <w:multiLevelType w:val="hybridMultilevel"/>
    <w:tmpl w:val="0ED68EC6"/>
    <w:lvl w:ilvl="0" w:tplc="DDF466B2">
      <w:start w:val="1"/>
      <w:numFmt w:val="bullet"/>
      <w:lvlText w:val="–"/>
      <w:lvlJc w:val="left"/>
      <w:pPr>
        <w:tabs>
          <w:tab w:val="num" w:pos="1969"/>
        </w:tabs>
        <w:ind w:left="1969" w:hanging="360"/>
      </w:pPr>
      <w:rPr>
        <w:rFonts w:ascii="Times New Roman" w:hAnsi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5C74C27"/>
    <w:multiLevelType w:val="hybridMultilevel"/>
    <w:tmpl w:val="B7A6F2AA"/>
    <w:lvl w:ilvl="0" w:tplc="100299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6C9733D9"/>
    <w:multiLevelType w:val="hybridMultilevel"/>
    <w:tmpl w:val="9946967C"/>
    <w:lvl w:ilvl="0" w:tplc="BF62B004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6CB8132C"/>
    <w:multiLevelType w:val="hybridMultilevel"/>
    <w:tmpl w:val="4BC407D4"/>
    <w:lvl w:ilvl="0" w:tplc="B07888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6E825181"/>
    <w:multiLevelType w:val="hybridMultilevel"/>
    <w:tmpl w:val="1006034C"/>
    <w:lvl w:ilvl="0" w:tplc="81E6FA32">
      <w:start w:val="1"/>
      <w:numFmt w:val="bullet"/>
      <w:lvlText w:val=""/>
      <w:lvlJc w:val="left"/>
      <w:pPr>
        <w:tabs>
          <w:tab w:val="num" w:pos="512"/>
        </w:tabs>
        <w:ind w:left="342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77413C85"/>
    <w:multiLevelType w:val="hybridMultilevel"/>
    <w:tmpl w:val="EF58A3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A8058FB"/>
    <w:multiLevelType w:val="hybridMultilevel"/>
    <w:tmpl w:val="1B725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9"/>
  </w:num>
  <w:num w:numId="8">
    <w:abstractNumId w:val="7"/>
  </w:num>
  <w:num w:numId="9">
    <w:abstractNumId w:val="0"/>
  </w:num>
  <w:num w:numId="10">
    <w:abstractNumId w:val="6"/>
  </w:num>
  <w:num w:numId="11">
    <w:abstractNumId w:val="15"/>
  </w:num>
  <w:num w:numId="12">
    <w:abstractNumId w:val="1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8"/>
  </w:num>
  <w:num w:numId="16">
    <w:abstractNumId w:val="1"/>
  </w:num>
  <w:num w:numId="17">
    <w:abstractNumId w:val="10"/>
  </w:num>
  <w:num w:numId="18">
    <w:abstractNumId w:val="4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CE"/>
    <w:rsid w:val="00017295"/>
    <w:rsid w:val="00042261"/>
    <w:rsid w:val="00062162"/>
    <w:rsid w:val="00065328"/>
    <w:rsid w:val="00075C5B"/>
    <w:rsid w:val="000901BA"/>
    <w:rsid w:val="000A61AD"/>
    <w:rsid w:val="000B3338"/>
    <w:rsid w:val="000C6EA6"/>
    <w:rsid w:val="000C7DD0"/>
    <w:rsid w:val="000E11B0"/>
    <w:rsid w:val="000E7D34"/>
    <w:rsid w:val="000F6FBE"/>
    <w:rsid w:val="00113529"/>
    <w:rsid w:val="001149F2"/>
    <w:rsid w:val="00133066"/>
    <w:rsid w:val="001346FD"/>
    <w:rsid w:val="00134F6B"/>
    <w:rsid w:val="00137DD2"/>
    <w:rsid w:val="00143969"/>
    <w:rsid w:val="001842B5"/>
    <w:rsid w:val="00192F7A"/>
    <w:rsid w:val="00196105"/>
    <w:rsid w:val="001D06FE"/>
    <w:rsid w:val="001F57E7"/>
    <w:rsid w:val="00251C2A"/>
    <w:rsid w:val="00253E13"/>
    <w:rsid w:val="0026218D"/>
    <w:rsid w:val="00294D2D"/>
    <w:rsid w:val="002A6A4F"/>
    <w:rsid w:val="002B02FE"/>
    <w:rsid w:val="002B4669"/>
    <w:rsid w:val="002C41C3"/>
    <w:rsid w:val="002D0937"/>
    <w:rsid w:val="002E3A50"/>
    <w:rsid w:val="0031156D"/>
    <w:rsid w:val="0032727E"/>
    <w:rsid w:val="00346124"/>
    <w:rsid w:val="0038259C"/>
    <w:rsid w:val="003863DB"/>
    <w:rsid w:val="003A0125"/>
    <w:rsid w:val="003B1362"/>
    <w:rsid w:val="003C34AA"/>
    <w:rsid w:val="003C6567"/>
    <w:rsid w:val="003D3C29"/>
    <w:rsid w:val="003F5F97"/>
    <w:rsid w:val="003F6687"/>
    <w:rsid w:val="003F7A8F"/>
    <w:rsid w:val="00420B63"/>
    <w:rsid w:val="00422ABE"/>
    <w:rsid w:val="00425C49"/>
    <w:rsid w:val="00425D02"/>
    <w:rsid w:val="004338D1"/>
    <w:rsid w:val="0043502B"/>
    <w:rsid w:val="00450F3F"/>
    <w:rsid w:val="004A44C9"/>
    <w:rsid w:val="004B1F1C"/>
    <w:rsid w:val="004B6B1B"/>
    <w:rsid w:val="004D28D4"/>
    <w:rsid w:val="004E55FD"/>
    <w:rsid w:val="00523499"/>
    <w:rsid w:val="0052526D"/>
    <w:rsid w:val="0053046B"/>
    <w:rsid w:val="00531E71"/>
    <w:rsid w:val="00534355"/>
    <w:rsid w:val="005512E8"/>
    <w:rsid w:val="005950AB"/>
    <w:rsid w:val="005A316C"/>
    <w:rsid w:val="005D1CA6"/>
    <w:rsid w:val="005E72D6"/>
    <w:rsid w:val="006009AE"/>
    <w:rsid w:val="0062003A"/>
    <w:rsid w:val="00637790"/>
    <w:rsid w:val="006378A4"/>
    <w:rsid w:val="00663033"/>
    <w:rsid w:val="006B15A2"/>
    <w:rsid w:val="006E2918"/>
    <w:rsid w:val="006E52C8"/>
    <w:rsid w:val="00710AEE"/>
    <w:rsid w:val="0072438C"/>
    <w:rsid w:val="00766EB9"/>
    <w:rsid w:val="00774910"/>
    <w:rsid w:val="007D63AF"/>
    <w:rsid w:val="007D7FCE"/>
    <w:rsid w:val="007E1010"/>
    <w:rsid w:val="007E3090"/>
    <w:rsid w:val="008150EE"/>
    <w:rsid w:val="00832808"/>
    <w:rsid w:val="0083426E"/>
    <w:rsid w:val="00862A34"/>
    <w:rsid w:val="00872453"/>
    <w:rsid w:val="00884EF5"/>
    <w:rsid w:val="008A0E9C"/>
    <w:rsid w:val="008A4726"/>
    <w:rsid w:val="008D77EE"/>
    <w:rsid w:val="0091770A"/>
    <w:rsid w:val="009216F7"/>
    <w:rsid w:val="00936492"/>
    <w:rsid w:val="00946643"/>
    <w:rsid w:val="00962567"/>
    <w:rsid w:val="00985CA9"/>
    <w:rsid w:val="009A7019"/>
    <w:rsid w:val="009D108E"/>
    <w:rsid w:val="009E7AAE"/>
    <w:rsid w:val="00A10A03"/>
    <w:rsid w:val="00A16DEB"/>
    <w:rsid w:val="00A220DD"/>
    <w:rsid w:val="00A3017C"/>
    <w:rsid w:val="00A34442"/>
    <w:rsid w:val="00A406AF"/>
    <w:rsid w:val="00A56094"/>
    <w:rsid w:val="00A57570"/>
    <w:rsid w:val="00A910C1"/>
    <w:rsid w:val="00AB1089"/>
    <w:rsid w:val="00AE39FB"/>
    <w:rsid w:val="00AF23CA"/>
    <w:rsid w:val="00AF6C46"/>
    <w:rsid w:val="00B1368D"/>
    <w:rsid w:val="00B14BA9"/>
    <w:rsid w:val="00B21897"/>
    <w:rsid w:val="00B30A93"/>
    <w:rsid w:val="00B5746A"/>
    <w:rsid w:val="00B70BD6"/>
    <w:rsid w:val="00B80D77"/>
    <w:rsid w:val="00BA205B"/>
    <w:rsid w:val="00BB0AB3"/>
    <w:rsid w:val="00BC3E67"/>
    <w:rsid w:val="00BE7690"/>
    <w:rsid w:val="00C05E5D"/>
    <w:rsid w:val="00C32606"/>
    <w:rsid w:val="00C33F26"/>
    <w:rsid w:val="00C40C99"/>
    <w:rsid w:val="00C651C9"/>
    <w:rsid w:val="00C705F3"/>
    <w:rsid w:val="00C800C1"/>
    <w:rsid w:val="00C963C1"/>
    <w:rsid w:val="00CA23E1"/>
    <w:rsid w:val="00CA71C9"/>
    <w:rsid w:val="00CC3F5B"/>
    <w:rsid w:val="00CC7994"/>
    <w:rsid w:val="00CD0FFD"/>
    <w:rsid w:val="00CE39D0"/>
    <w:rsid w:val="00CF0BB9"/>
    <w:rsid w:val="00CF3BD6"/>
    <w:rsid w:val="00CF7C04"/>
    <w:rsid w:val="00D0373A"/>
    <w:rsid w:val="00D058F1"/>
    <w:rsid w:val="00D14C40"/>
    <w:rsid w:val="00D1630C"/>
    <w:rsid w:val="00D20448"/>
    <w:rsid w:val="00D42F09"/>
    <w:rsid w:val="00D50796"/>
    <w:rsid w:val="00D570C4"/>
    <w:rsid w:val="00D76E00"/>
    <w:rsid w:val="00D82F7F"/>
    <w:rsid w:val="00D87321"/>
    <w:rsid w:val="00D87DB5"/>
    <w:rsid w:val="00D945D4"/>
    <w:rsid w:val="00DA2C92"/>
    <w:rsid w:val="00DB32F2"/>
    <w:rsid w:val="00DC36EC"/>
    <w:rsid w:val="00DC3D48"/>
    <w:rsid w:val="00DD0FBE"/>
    <w:rsid w:val="00DD1417"/>
    <w:rsid w:val="00DD1475"/>
    <w:rsid w:val="00DD4035"/>
    <w:rsid w:val="00DE22A1"/>
    <w:rsid w:val="00E046A4"/>
    <w:rsid w:val="00E2107C"/>
    <w:rsid w:val="00E337C1"/>
    <w:rsid w:val="00E40372"/>
    <w:rsid w:val="00E56002"/>
    <w:rsid w:val="00E62899"/>
    <w:rsid w:val="00E703CC"/>
    <w:rsid w:val="00E72E14"/>
    <w:rsid w:val="00E7402A"/>
    <w:rsid w:val="00E9347E"/>
    <w:rsid w:val="00EA1A90"/>
    <w:rsid w:val="00EA60DC"/>
    <w:rsid w:val="00ED7CAE"/>
    <w:rsid w:val="00EE12B1"/>
    <w:rsid w:val="00F45B9C"/>
    <w:rsid w:val="00F6740A"/>
    <w:rsid w:val="00F71E8C"/>
    <w:rsid w:val="00F83DDF"/>
    <w:rsid w:val="00F84A79"/>
    <w:rsid w:val="00F9076C"/>
    <w:rsid w:val="00FA516C"/>
    <w:rsid w:val="00FB2280"/>
    <w:rsid w:val="00FF2F8D"/>
    <w:rsid w:val="00FF5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DA1C76-2D7F-46B5-A31D-377C5911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D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6A4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6A4F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CD0FF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CD0FFD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2A6A4F"/>
    <w:rPr>
      <w:rFonts w:ascii="Times New Roman" w:hAnsi="Times New Roman" w:cs="Times New Roman"/>
      <w:color w:val="0000CC"/>
      <w:u w:val="single"/>
    </w:rPr>
  </w:style>
  <w:style w:type="character" w:customStyle="1" w:styleId="BodyText2Char">
    <w:name w:val="Body Text 2 Char"/>
    <w:uiPriority w:val="99"/>
    <w:locked/>
    <w:rsid w:val="002A6A4F"/>
    <w:rPr>
      <w:sz w:val="24"/>
    </w:rPr>
  </w:style>
  <w:style w:type="paragraph" w:styleId="2">
    <w:name w:val="Body Text 2"/>
    <w:basedOn w:val="a"/>
    <w:link w:val="20"/>
    <w:uiPriority w:val="99"/>
    <w:rsid w:val="002A6A4F"/>
    <w:pPr>
      <w:spacing w:after="120" w:line="480" w:lineRule="auto"/>
    </w:pPr>
    <w:rPr>
      <w:sz w:val="24"/>
      <w:szCs w:val="24"/>
    </w:rPr>
  </w:style>
  <w:style w:type="character" w:customStyle="1" w:styleId="BodyText2Char1">
    <w:name w:val="Body Text 2 Char1"/>
    <w:basedOn w:val="a0"/>
    <w:uiPriority w:val="99"/>
    <w:semiHidden/>
    <w:locked/>
    <w:rsid w:val="00DE22A1"/>
    <w:rPr>
      <w:rFonts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A6A4F"/>
    <w:rPr>
      <w:rFonts w:cs="Times New Roman"/>
    </w:rPr>
  </w:style>
  <w:style w:type="paragraph" w:customStyle="1" w:styleId="ConsPlusNonformat">
    <w:name w:val="ConsPlusNonformat"/>
    <w:uiPriority w:val="99"/>
    <w:rsid w:val="002A6A4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day7">
    <w:name w:val="da y7"/>
    <w:basedOn w:val="a0"/>
    <w:uiPriority w:val="99"/>
    <w:rsid w:val="002A6A4F"/>
    <w:rPr>
      <w:rFonts w:ascii="Times New Roman" w:hAnsi="Times New Roman" w:cs="Times New Roman"/>
    </w:rPr>
  </w:style>
  <w:style w:type="character" w:customStyle="1" w:styleId="m21">
    <w:name w:val="m21"/>
    <w:basedOn w:val="a0"/>
    <w:uiPriority w:val="99"/>
    <w:rsid w:val="002A6A4F"/>
    <w:rPr>
      <w:rFonts w:ascii="Times New Roman" w:hAnsi="Times New Roman" w:cs="Times New Roman"/>
    </w:rPr>
  </w:style>
  <w:style w:type="character" w:customStyle="1" w:styleId="apple-style-span">
    <w:name w:val="apple-style-span"/>
    <w:basedOn w:val="a0"/>
    <w:uiPriority w:val="99"/>
    <w:rsid w:val="002A6A4F"/>
    <w:rPr>
      <w:rFonts w:ascii="Times New Roman" w:hAnsi="Times New Roman" w:cs="Times New Roman"/>
    </w:rPr>
  </w:style>
  <w:style w:type="paragraph" w:styleId="21">
    <w:name w:val="Body Text Indent 2"/>
    <w:basedOn w:val="a"/>
    <w:link w:val="22"/>
    <w:uiPriority w:val="99"/>
    <w:rsid w:val="00E2107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2107C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E2107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E2107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23">
    <w:name w:val="List 2"/>
    <w:basedOn w:val="a"/>
    <w:uiPriority w:val="99"/>
    <w:rsid w:val="004D28D4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4E55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075C5B"/>
    <w:rPr>
      <w:lang w:eastAsia="en-US"/>
    </w:rPr>
  </w:style>
  <w:style w:type="character" w:customStyle="1" w:styleId="a8">
    <w:name w:val="Без интервала Знак"/>
    <w:basedOn w:val="a0"/>
    <w:link w:val="a7"/>
    <w:uiPriority w:val="1"/>
    <w:locked/>
    <w:rsid w:val="00075C5B"/>
    <w:rPr>
      <w:rFonts w:cs="Times New Roman"/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1D06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rsid w:val="008A0E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b"/>
    <w:uiPriority w:val="34"/>
    <w:qFormat/>
    <w:rsid w:val="00962567"/>
    <w:pPr>
      <w:ind w:left="720"/>
      <w:contextualSpacing/>
    </w:pPr>
  </w:style>
  <w:style w:type="character" w:styleId="ac">
    <w:name w:val="Strong"/>
    <w:basedOn w:val="a0"/>
    <w:uiPriority w:val="99"/>
    <w:qFormat/>
    <w:rsid w:val="00134F6B"/>
    <w:rPr>
      <w:rFonts w:cs="Times New Roman"/>
      <w:b/>
      <w:bCs/>
    </w:rPr>
  </w:style>
  <w:style w:type="character" w:customStyle="1" w:styleId="tabcell">
    <w:name w:val="tab_cell"/>
    <w:basedOn w:val="a0"/>
    <w:uiPriority w:val="99"/>
    <w:rsid w:val="00134F6B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1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352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346124"/>
    <w:rPr>
      <w:rFonts w:cs="Times New Roman"/>
    </w:rPr>
  </w:style>
  <w:style w:type="paragraph" w:styleId="af">
    <w:name w:val="header"/>
    <w:basedOn w:val="a"/>
    <w:link w:val="af0"/>
    <w:uiPriority w:val="99"/>
    <w:unhideWhenUsed/>
    <w:rsid w:val="00DD1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D1417"/>
  </w:style>
  <w:style w:type="paragraph" w:styleId="af1">
    <w:name w:val="footer"/>
    <w:basedOn w:val="a"/>
    <w:link w:val="af2"/>
    <w:uiPriority w:val="99"/>
    <w:unhideWhenUsed/>
    <w:rsid w:val="00DD1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D1417"/>
  </w:style>
  <w:style w:type="character" w:customStyle="1" w:styleId="ab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a"/>
    <w:uiPriority w:val="34"/>
    <w:qFormat/>
    <w:locked/>
    <w:rsid w:val="000901BA"/>
  </w:style>
  <w:style w:type="paragraph" w:styleId="af3">
    <w:name w:val="Subtitle"/>
    <w:basedOn w:val="a"/>
    <w:next w:val="a"/>
    <w:link w:val="af4"/>
    <w:uiPriority w:val="99"/>
    <w:qFormat/>
    <w:locked/>
    <w:rsid w:val="003C6567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character" w:customStyle="1" w:styleId="af4">
    <w:name w:val="Подзаголовок Знак"/>
    <w:basedOn w:val="a0"/>
    <w:link w:val="af3"/>
    <w:uiPriority w:val="99"/>
    <w:rsid w:val="003C6567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46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8F63E-DB18-4C06-A3AF-A029AD9F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4813</Words>
  <Characters>27436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Анжела Олеговна Бадагуева</cp:lastModifiedBy>
  <cp:revision>15</cp:revision>
  <cp:lastPrinted>2025-11-28T06:36:00Z</cp:lastPrinted>
  <dcterms:created xsi:type="dcterms:W3CDTF">2024-11-12T08:41:00Z</dcterms:created>
  <dcterms:modified xsi:type="dcterms:W3CDTF">2025-11-28T06:37:00Z</dcterms:modified>
</cp:coreProperties>
</file>