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B" w:rsidRDefault="002C6FC0" w:rsidP="001F7D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39.02.01 </w:t>
      </w:r>
      <w:r w:rsidR="001F7D67">
        <w:rPr>
          <w:rFonts w:ascii="Times New Roman" w:hAnsi="Times New Roman" w:cs="Times New Roman"/>
          <w:sz w:val="28"/>
        </w:rPr>
        <w:t>Социальная работа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1565"/>
        <w:gridCol w:w="7512"/>
      </w:tblGrid>
      <w:tr w:rsidR="002C6FC0" w:rsidRPr="002C6FC0" w:rsidTr="002C6FC0">
        <w:trPr>
          <w:trHeight w:val="49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2C6FC0" w:rsidRPr="002C6FC0" w:rsidTr="002C6FC0">
        <w:trPr>
          <w:trHeight w:val="317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FC0" w:rsidRPr="002C6FC0" w:rsidTr="002C6FC0">
        <w:trPr>
          <w:trHeight w:val="317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FC0" w:rsidRPr="002C6FC0" w:rsidTr="002C6FC0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(базов.)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дисциплины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дисциплины</w:t>
            </w:r>
          </w:p>
        </w:tc>
      </w:tr>
      <w:tr w:rsidR="002C6FC0" w:rsidRPr="002C6FC0" w:rsidTr="002C6FC0">
        <w:trPr>
          <w:trHeight w:val="32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учебно-исследовательского проектирования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 циклов</w:t>
            </w:r>
          </w:p>
        </w:tc>
      </w:tr>
      <w:tr w:rsidR="002C6FC0" w:rsidRPr="002C6FC0" w:rsidTr="002C6FC0">
        <w:trPr>
          <w:trHeight w:val="17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гуманитарный и социально-экономический цикл 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социальной работы</w:t>
            </w:r>
          </w:p>
        </w:tc>
      </w:tr>
      <w:tr w:rsidR="002C6FC0" w:rsidRPr="002C6FC0" w:rsidTr="002C6FC0">
        <w:trPr>
          <w:trHeight w:val="27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C6FC0" w:rsidRPr="002C6FC0" w:rsidTr="002C6FC0">
        <w:trPr>
          <w:trHeight w:val="31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социальной работы</w:t>
            </w:r>
          </w:p>
        </w:tc>
      </w:tr>
      <w:tr w:rsidR="002C6FC0" w:rsidRPr="002C6FC0" w:rsidTr="002C6FC0">
        <w:trPr>
          <w:trHeight w:val="27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социальной работы в Российской Федерации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культура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учебно-исследовательской деятельности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медицины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в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2C6FC0" w:rsidRPr="002C6FC0" w:rsidTr="002C6FC0">
        <w:trPr>
          <w:trHeight w:val="31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 с лицами пожилого возраста и инвалидами</w:t>
            </w:r>
          </w:p>
        </w:tc>
      </w:tr>
      <w:tr w:rsidR="002C6FC0" w:rsidRPr="002C6FC0" w:rsidTr="002C6FC0">
        <w:trPr>
          <w:trHeight w:val="55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Социально-правовые и законодательные основы социальной работы с лицами пожилого возраста </w:t>
            </w:r>
            <w:proofErr w:type="gramStart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нвалидами</w:t>
            </w:r>
            <w:proofErr w:type="spellEnd"/>
            <w:proofErr w:type="gramEnd"/>
          </w:p>
        </w:tc>
      </w:tr>
      <w:tr w:rsidR="002C6FC0" w:rsidRPr="002C6FC0" w:rsidTr="002C6FC0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андрогогика</w:t>
            </w:r>
            <w:proofErr w:type="spellEnd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пожилого возраста и инвалидов</w:t>
            </w: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 с лицами пожилого возраста и инвалидами</w:t>
            </w:r>
          </w:p>
        </w:tc>
      </w:tr>
      <w:tr w:rsidR="002C6FC0" w:rsidRPr="002C6FC0" w:rsidTr="002C6FC0">
        <w:trPr>
          <w:trHeight w:val="32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патронат лиц пожилого возраста и инвалидов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 с семьей и детьми</w:t>
            </w: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Социально-правовая и законодательная основа социальной работы с семьей и детьми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психология и педагогика, </w:t>
            </w:r>
            <w:proofErr w:type="spellStart"/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 с семьей и детьми</w:t>
            </w:r>
          </w:p>
        </w:tc>
      </w:tr>
      <w:tr w:rsidR="002C6FC0" w:rsidRPr="002C6FC0" w:rsidTr="002C6FC0">
        <w:trPr>
          <w:trHeight w:val="26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патронат различных типов семей и детей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 с лицами из групп риска, оказавшимися в ТЖС</w:t>
            </w: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основа социальной работы с лицами из групп риска</w:t>
            </w:r>
          </w:p>
        </w:tc>
      </w:tr>
      <w:tr w:rsidR="002C6FC0" w:rsidRPr="002C6FC0" w:rsidTr="002C6FC0">
        <w:trPr>
          <w:trHeight w:val="25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социальной работы с лицами из групп риска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патронат лиц из групп риска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72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социальной работы в различных сферах (социальная защита, здравоохранение, образование, культура)</w:t>
            </w:r>
          </w:p>
        </w:tc>
      </w:tr>
      <w:tr w:rsidR="002C6FC0" w:rsidRPr="002C6FC0" w:rsidTr="002C6FC0">
        <w:trPr>
          <w:trHeight w:val="19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 в учреждениях здравоохранения</w:t>
            </w:r>
          </w:p>
        </w:tc>
      </w:tr>
      <w:tr w:rsidR="002C6FC0" w:rsidRPr="002C6FC0" w:rsidTr="002C6FC0">
        <w:trPr>
          <w:trHeight w:val="303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 в организациях образования</w:t>
            </w:r>
          </w:p>
        </w:tc>
      </w:tr>
      <w:tr w:rsidR="002C6FC0" w:rsidRPr="002C6FC0" w:rsidTr="002C6FC0">
        <w:trPr>
          <w:trHeight w:val="26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 в учреждениях социальной защиты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54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социальной работы с различными категориями граждан, оставшихся в ТЖС</w:t>
            </w:r>
          </w:p>
        </w:tc>
      </w:tr>
      <w:tr w:rsidR="002C6FC0" w:rsidRPr="002C6FC0" w:rsidTr="002C6FC0">
        <w:trPr>
          <w:trHeight w:val="4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МДК.05.01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специалиста по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в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социальной работе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4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 должности служащего Социальный работник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профессионального общения</w:t>
            </w:r>
          </w:p>
        </w:tc>
      </w:tr>
      <w:tr w:rsidR="002C6FC0" w:rsidRPr="002C6FC0" w:rsidTr="002C6FC0">
        <w:trPr>
          <w:trHeight w:val="3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основы профессиональной деятельности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социально-бытового обслуживания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2C6FC0" w:rsidRPr="002C6FC0" w:rsidTr="002C6FC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FC0" w:rsidRPr="002C6FC0" w:rsidRDefault="002C6FC0" w:rsidP="002C6F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</w:tbl>
    <w:p w:rsidR="002C6FC0" w:rsidRPr="001F7D67" w:rsidRDefault="002C6FC0" w:rsidP="001F7D67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C6FC0" w:rsidRPr="001F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67"/>
    <w:rsid w:val="001C6D1B"/>
    <w:rsid w:val="001F7D67"/>
    <w:rsid w:val="002C6FC0"/>
    <w:rsid w:val="007A2820"/>
    <w:rsid w:val="008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3268</Characters>
  <Application>Microsoft Office Word</Application>
  <DocSecurity>0</DocSecurity>
  <Lines>27</Lines>
  <Paragraphs>7</Paragraphs>
  <ScaleCrop>false</ScaleCrop>
  <Company>Home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Петровна Тарова</dc:creator>
  <cp:lastModifiedBy>Софья Петровна Тарова</cp:lastModifiedBy>
  <cp:revision>3</cp:revision>
  <dcterms:created xsi:type="dcterms:W3CDTF">2021-09-07T07:49:00Z</dcterms:created>
  <dcterms:modified xsi:type="dcterms:W3CDTF">2021-09-09T06:21:00Z</dcterms:modified>
</cp:coreProperties>
</file>