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00" w:rsidRPr="00836100" w:rsidRDefault="00836100" w:rsidP="0083610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36100">
        <w:rPr>
          <w:rFonts w:ascii="Times New Roman" w:hAnsi="Times New Roman"/>
          <w:i/>
          <w:sz w:val="28"/>
          <w:szCs w:val="28"/>
        </w:rPr>
        <w:t xml:space="preserve">Государственное бюджетное профессиональное </w:t>
      </w:r>
    </w:p>
    <w:p w:rsidR="00836100" w:rsidRPr="00836100" w:rsidRDefault="00836100" w:rsidP="008361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6100">
        <w:rPr>
          <w:rFonts w:ascii="Times New Roman" w:hAnsi="Times New Roman"/>
          <w:i/>
          <w:sz w:val="28"/>
          <w:szCs w:val="28"/>
        </w:rPr>
        <w:t>образовательное учреждение Иркутской области</w:t>
      </w:r>
    </w:p>
    <w:p w:rsidR="00836100" w:rsidRPr="00836100" w:rsidRDefault="00836100" w:rsidP="0083610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36100">
        <w:rPr>
          <w:rFonts w:ascii="Times New Roman" w:hAnsi="Times New Roman"/>
          <w:i/>
          <w:sz w:val="28"/>
          <w:szCs w:val="28"/>
        </w:rPr>
        <w:t>«Боханский педагогический колледж им. Д. Банзарова»</w:t>
      </w:r>
    </w:p>
    <w:p w:rsidR="00836100" w:rsidRPr="00836100" w:rsidRDefault="00964D27" w:rsidP="0083610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64D27">
        <w:rPr>
          <w:rFonts w:ascii="Times New Roman" w:hAnsi="Times New Roman"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" from="0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IwVA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" strokeweight="3pt">
            <v:stroke linestyle="thinThin"/>
          </v:line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6100" w:rsidRPr="00836100" w:rsidTr="00620C1B">
        <w:tc>
          <w:tcPr>
            <w:tcW w:w="4785" w:type="dxa"/>
          </w:tcPr>
          <w:p w:rsidR="00836100" w:rsidRPr="00836100" w:rsidRDefault="00836100" w:rsidP="0083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100" w:rsidRPr="00836100" w:rsidRDefault="00A80DB9" w:rsidP="00836100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  <w:r w:rsidR="00836100" w:rsidRPr="00836100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:rsidR="00836100" w:rsidRPr="00836100" w:rsidRDefault="00A80DB9" w:rsidP="0083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№3</w:t>
            </w:r>
          </w:p>
          <w:p w:rsidR="00836100" w:rsidRPr="00836100" w:rsidRDefault="00D5015D" w:rsidP="0083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«21</w:t>
            </w:r>
            <w:r w:rsidR="00A80DB9">
              <w:rPr>
                <w:rFonts w:ascii="Times New Roman" w:hAnsi="Times New Roman"/>
                <w:sz w:val="28"/>
                <w:szCs w:val="28"/>
              </w:rPr>
              <w:t xml:space="preserve">» декабря </w:t>
            </w:r>
            <w:r w:rsidR="00836100" w:rsidRPr="00836100">
              <w:rPr>
                <w:rFonts w:ascii="Times New Roman" w:hAnsi="Times New Roman"/>
                <w:sz w:val="28"/>
                <w:szCs w:val="28"/>
              </w:rPr>
              <w:t>2018 г.</w:t>
            </w:r>
          </w:p>
          <w:p w:rsidR="00836100" w:rsidRPr="00836100" w:rsidRDefault="00836100" w:rsidP="008361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3827" w:rsidRDefault="00836100" w:rsidP="00A0382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61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A0382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8B336E" w:rsidRDefault="00836100" w:rsidP="008B33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00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                                                 Приказом </w:t>
            </w:r>
            <w:r w:rsidR="00AF3A5C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Pr="00836100">
              <w:rPr>
                <w:rFonts w:ascii="Times New Roman" w:hAnsi="Times New Roman"/>
                <w:sz w:val="28"/>
                <w:szCs w:val="28"/>
              </w:rPr>
              <w:t xml:space="preserve">ГБПОУ ИО БПК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B336E">
              <w:rPr>
                <w:rFonts w:ascii="Times New Roman" w:hAnsi="Times New Roman"/>
                <w:sz w:val="28"/>
                <w:szCs w:val="28"/>
              </w:rPr>
              <w:t>им. Д. Банзарова</w:t>
            </w:r>
          </w:p>
          <w:p w:rsidR="00836100" w:rsidRPr="00836100" w:rsidRDefault="00836100" w:rsidP="008B33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223-од от</w:t>
            </w:r>
            <w:r w:rsidR="00A80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15D">
              <w:rPr>
                <w:rFonts w:ascii="Times New Roman" w:hAnsi="Times New Roman"/>
                <w:sz w:val="28"/>
                <w:szCs w:val="28"/>
              </w:rPr>
              <w:t>21</w:t>
            </w:r>
            <w:r w:rsidRPr="00836100">
              <w:rPr>
                <w:rFonts w:ascii="Times New Roman" w:hAnsi="Times New Roman"/>
                <w:sz w:val="28"/>
                <w:szCs w:val="28"/>
              </w:rPr>
              <w:t xml:space="preserve">.12.2018 г. </w:t>
            </w:r>
          </w:p>
          <w:p w:rsidR="00836100" w:rsidRPr="00836100" w:rsidRDefault="00836100" w:rsidP="008361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100" w:rsidRDefault="00836100" w:rsidP="00D933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100" w:rsidRDefault="00836100" w:rsidP="00D933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100" w:rsidRDefault="00836100" w:rsidP="00D933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100" w:rsidRDefault="00836100" w:rsidP="00D933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3BF" w:rsidRPr="008E1C8A" w:rsidRDefault="00D933BF" w:rsidP="008361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33BF">
        <w:rPr>
          <w:rFonts w:ascii="Times New Roman" w:hAnsi="Times New Roman"/>
          <w:sz w:val="28"/>
          <w:szCs w:val="28"/>
        </w:rPr>
        <w:t xml:space="preserve"> </w:t>
      </w:r>
    </w:p>
    <w:p w:rsidR="000B0DD2" w:rsidRDefault="000B0DD2" w:rsidP="000B0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BF" w:rsidRDefault="00D933BF" w:rsidP="00836100">
      <w:pPr>
        <w:rPr>
          <w:rFonts w:ascii="Times New Roman" w:hAnsi="Times New Roman" w:cs="Times New Roman"/>
          <w:b/>
          <w:sz w:val="28"/>
          <w:szCs w:val="28"/>
        </w:rPr>
      </w:pPr>
    </w:p>
    <w:p w:rsidR="000B0DD2" w:rsidRPr="000B0DD2" w:rsidRDefault="00CF49C7" w:rsidP="000B0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 ПОРЯДКЕ РАЗРАБОТКИ</w:t>
      </w:r>
      <w:bookmarkStart w:id="0" w:name="_GoBack"/>
      <w:bookmarkEnd w:id="0"/>
      <w:r w:rsidR="000B0DD2" w:rsidRPr="000B0DD2">
        <w:rPr>
          <w:rFonts w:ascii="Times New Roman" w:hAnsi="Times New Roman" w:cs="Times New Roman"/>
          <w:b/>
          <w:sz w:val="28"/>
          <w:szCs w:val="28"/>
        </w:rPr>
        <w:t xml:space="preserve"> ДОПОЛНИТЕЛЬНЫХ ПРОФЕССИОНАЛЬНЫХ ПРОГРАММ</w:t>
      </w: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BF" w:rsidRDefault="00D933BF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BF" w:rsidRDefault="00D933BF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BF" w:rsidRDefault="00D933BF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7" w:rsidRDefault="00A03827" w:rsidP="00836100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BF" w:rsidRPr="00D933BF" w:rsidRDefault="00D933BF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3B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933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933BF">
        <w:rPr>
          <w:rFonts w:ascii="Times New Roman" w:hAnsi="Times New Roman" w:cs="Times New Roman"/>
          <w:sz w:val="28"/>
          <w:szCs w:val="28"/>
        </w:rPr>
        <w:t>охан 2018</w:t>
      </w:r>
    </w:p>
    <w:p w:rsidR="002C389D" w:rsidRPr="008079B3" w:rsidRDefault="000B0DD2" w:rsidP="000B0DD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079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389D" w:rsidRDefault="000B0DD2" w:rsidP="002C38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 Настоящее положение о порядке разработки дополнительных профессиональных программ в </w:t>
      </w:r>
      <w:r w:rsidR="002C389D">
        <w:rPr>
          <w:rFonts w:ascii="Times New Roman" w:hAnsi="Times New Roman"/>
          <w:sz w:val="28"/>
          <w:szCs w:val="28"/>
        </w:rPr>
        <w:t xml:space="preserve">Государственном бюджетном профессиональном образовательном учреждении Иркутской области </w:t>
      </w:r>
    </w:p>
    <w:p w:rsidR="000B0DD2" w:rsidRPr="002C389D" w:rsidRDefault="002C389D" w:rsidP="002C38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педагогический колледж им.Д.Банзарова» (далее колледж) </w:t>
      </w:r>
      <w:r w:rsidR="000B0DD2">
        <w:rPr>
          <w:rFonts w:ascii="Times New Roman" w:hAnsi="Times New Roman" w:cs="Times New Roman"/>
          <w:sz w:val="28"/>
          <w:szCs w:val="28"/>
        </w:rPr>
        <w:t xml:space="preserve">регламентирует разработку </w:t>
      </w:r>
      <w:r w:rsidR="00D933BF">
        <w:rPr>
          <w:rFonts w:ascii="Times New Roman" w:hAnsi="Times New Roman" w:cs="Times New Roman"/>
          <w:sz w:val="28"/>
          <w:szCs w:val="28"/>
        </w:rPr>
        <w:t>программ повышения квалификации, программ профессиональной переподготовки.</w:t>
      </w:r>
    </w:p>
    <w:p w:rsidR="00D933BF" w:rsidRPr="002C389D" w:rsidRDefault="00D933BF" w:rsidP="002C389D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D933B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г. №273-ФЗ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от 01.07.2013 г. №499 «Об утверждении </w:t>
      </w:r>
      <w:r w:rsidR="002C389D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 образовательной деятельности по дополнительным профессиональным программам», </w:t>
      </w:r>
      <w:r w:rsidR="00836100" w:rsidRPr="00836100">
        <w:rPr>
          <w:rFonts w:ascii="Times New Roman" w:hAnsi="Times New Roman" w:cs="Times New Roman"/>
          <w:sz w:val="28"/>
          <w:szCs w:val="28"/>
        </w:rPr>
        <w:t xml:space="preserve">Положением о дополнительном профессиональном образовании ГБПОУ ИО БПК им.Д.Банзарова № 143-од от 18.11.2016 г.  </w:t>
      </w:r>
      <w:proofErr w:type="gramEnd"/>
    </w:p>
    <w:p w:rsidR="006B38A0" w:rsidRPr="003E0DFC" w:rsidRDefault="002C389D" w:rsidP="002C3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C389D">
        <w:rPr>
          <w:rFonts w:ascii="Times New Roman" w:hAnsi="Times New Roman" w:cs="Times New Roman"/>
          <w:sz w:val="28"/>
          <w:szCs w:val="28"/>
        </w:rPr>
        <w:t xml:space="preserve">. </w:t>
      </w:r>
      <w:r w:rsidR="003E0DFC" w:rsidRPr="003E0DFC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дополнительные профессиональные программы, реализуемые в колледже.</w:t>
      </w:r>
    </w:p>
    <w:p w:rsidR="006B38A0" w:rsidRPr="00801712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t>1.4 Дополнительная профессиональная программа разрабатывается на основании квалификационных требований, указанных в квалификационных справочниках по соответствующим должностям, профессиям и специальностям,  требований</w:t>
      </w:r>
      <w:r w:rsidR="00801712" w:rsidRPr="00801712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стандартов, </w:t>
      </w:r>
      <w:r w:rsidRPr="00801712">
        <w:rPr>
          <w:rFonts w:ascii="Times New Roman" w:hAnsi="Times New Roman" w:cs="Times New Roman"/>
          <w:sz w:val="28"/>
          <w:szCs w:val="28"/>
        </w:rPr>
        <w:t xml:space="preserve">с учетом потребностей заказчика, по инициативе которого осуществляется дополнительное профессиональное образование. </w:t>
      </w:r>
    </w:p>
    <w:p w:rsidR="00801712" w:rsidRPr="00801712" w:rsidRDefault="00801712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t>1.</w:t>
      </w:r>
      <w:r w:rsidR="00156A61">
        <w:rPr>
          <w:rFonts w:ascii="Times New Roman" w:hAnsi="Times New Roman" w:cs="Times New Roman"/>
          <w:sz w:val="28"/>
          <w:szCs w:val="28"/>
        </w:rPr>
        <w:t>5</w:t>
      </w:r>
      <w:r w:rsidRPr="00801712">
        <w:rPr>
          <w:rFonts w:ascii="Times New Roman" w:hAnsi="Times New Roman" w:cs="Times New Roman"/>
          <w:sz w:val="28"/>
          <w:szCs w:val="28"/>
        </w:rPr>
        <w:t>. Задачи</w:t>
      </w:r>
      <w:r w:rsidR="003E0DFC" w:rsidRPr="0080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01712">
        <w:rPr>
          <w:rFonts w:ascii="Times New Roman" w:hAnsi="Times New Roman" w:cs="Times New Roman"/>
          <w:sz w:val="28"/>
          <w:szCs w:val="28"/>
        </w:rPr>
        <w:t>ополн</w:t>
      </w:r>
      <w:r>
        <w:rPr>
          <w:rFonts w:ascii="Times New Roman" w:hAnsi="Times New Roman" w:cs="Times New Roman"/>
          <w:sz w:val="28"/>
          <w:szCs w:val="28"/>
        </w:rPr>
        <w:t>ительной профессиональной</w:t>
      </w:r>
      <w:r w:rsidRPr="00801712">
        <w:rPr>
          <w:rFonts w:ascii="Times New Roman" w:hAnsi="Times New Roman" w:cs="Times New Roman"/>
          <w:sz w:val="28"/>
          <w:szCs w:val="28"/>
        </w:rPr>
        <w:t xml:space="preserve"> </w:t>
      </w:r>
      <w:r w:rsidR="003E0DFC" w:rsidRPr="00801712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801712" w:rsidRPr="00801712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712">
        <w:rPr>
          <w:rFonts w:ascii="Times New Roman" w:hAnsi="Times New Roman" w:cs="Times New Roman"/>
          <w:sz w:val="28"/>
          <w:szCs w:val="28"/>
        </w:rPr>
        <w:t xml:space="preserve"> определение основного содержания программы; </w:t>
      </w:r>
    </w:p>
    <w:p w:rsidR="00801712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712">
        <w:rPr>
          <w:rFonts w:ascii="Times New Roman" w:hAnsi="Times New Roman" w:cs="Times New Roman"/>
          <w:sz w:val="28"/>
          <w:szCs w:val="28"/>
        </w:rPr>
        <w:t xml:space="preserve"> обеспечение целостности программы и логической последовательности изучения модулей, тем; </w:t>
      </w:r>
    </w:p>
    <w:p w:rsidR="00801712" w:rsidRPr="00801712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712">
        <w:rPr>
          <w:rFonts w:ascii="Times New Roman" w:hAnsi="Times New Roman" w:cs="Times New Roman"/>
          <w:sz w:val="28"/>
          <w:szCs w:val="28"/>
        </w:rPr>
        <w:t xml:space="preserve">установление целесообразного соотношения нагрузки обучающихся, соответствующей объему теоретических и практических занятий; </w:t>
      </w:r>
      <w:proofErr w:type="gramEnd"/>
    </w:p>
    <w:p w:rsidR="00801712" w:rsidRPr="00801712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712">
        <w:rPr>
          <w:rFonts w:ascii="Times New Roman" w:hAnsi="Times New Roman" w:cs="Times New Roman"/>
          <w:sz w:val="28"/>
          <w:szCs w:val="28"/>
        </w:rPr>
        <w:t xml:space="preserve"> определение системы контроля качества подготовки обучающихся, видов промежуточной аттестации, итоговой аттестации обучающихся; </w:t>
      </w:r>
    </w:p>
    <w:p w:rsidR="002C389D" w:rsidRPr="002C389D" w:rsidRDefault="003E0DFC" w:rsidP="00836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1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01712">
        <w:rPr>
          <w:rFonts w:ascii="Times New Roman" w:hAnsi="Times New Roman" w:cs="Times New Roman"/>
          <w:sz w:val="28"/>
          <w:szCs w:val="28"/>
        </w:rPr>
        <w:t xml:space="preserve"> определение необходимого методического и ресурсного обеспечения образовательного процесса по программе. 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C389D" w:rsidRPr="002C389D">
        <w:rPr>
          <w:rFonts w:ascii="Times New Roman" w:hAnsi="Times New Roman" w:cs="Times New Roman"/>
          <w:sz w:val="28"/>
          <w:szCs w:val="28"/>
        </w:rPr>
        <w:t>. Формы обучения и сроки освоения дополнительной профессиональной программы определяются соответствующей дополнительной профессионал</w:t>
      </w:r>
      <w:r w:rsidR="00447655">
        <w:rPr>
          <w:rFonts w:ascii="Times New Roman" w:hAnsi="Times New Roman" w:cs="Times New Roman"/>
          <w:sz w:val="28"/>
          <w:szCs w:val="28"/>
        </w:rPr>
        <w:t>ьной программой и (или) договоро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м об образовании на </w:t>
      </w:r>
      <w:proofErr w:type="gramStart"/>
      <w:r w:rsidR="002C389D" w:rsidRPr="002C389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C389D" w:rsidRPr="002C389D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C389D" w:rsidRPr="002C389D">
        <w:rPr>
          <w:rFonts w:ascii="Times New Roman" w:hAnsi="Times New Roman" w:cs="Times New Roman"/>
          <w:sz w:val="28"/>
          <w:szCs w:val="28"/>
        </w:rPr>
        <w:t>.Срок освоения дополнительной профессиональной программы должен обеспечивать возможность достижения планируемых результатов и (или) получение новой компетенции (квалификации), заявленных в дополнительной профессиональной программе.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C389D" w:rsidRPr="002C389D">
        <w:rPr>
          <w:rFonts w:ascii="Times New Roman" w:hAnsi="Times New Roman" w:cs="Times New Roman"/>
          <w:sz w:val="28"/>
          <w:szCs w:val="28"/>
        </w:rPr>
        <w:t>. Минимально допустимый срок освоения программ повышения к</w:t>
      </w:r>
      <w:r w:rsidR="00A03827">
        <w:rPr>
          <w:rFonts w:ascii="Times New Roman" w:hAnsi="Times New Roman" w:cs="Times New Roman"/>
          <w:sz w:val="28"/>
          <w:szCs w:val="28"/>
        </w:rPr>
        <w:t>валификации – не менее 16 часов</w:t>
      </w:r>
      <w:r w:rsidR="002C389D" w:rsidRPr="002C389D">
        <w:rPr>
          <w:rFonts w:ascii="Times New Roman" w:hAnsi="Times New Roman" w:cs="Times New Roman"/>
          <w:sz w:val="28"/>
          <w:szCs w:val="28"/>
        </w:rPr>
        <w:t>, срок освоения программ профессиональной перепо</w:t>
      </w:r>
      <w:r w:rsidR="009B5D58">
        <w:rPr>
          <w:rFonts w:ascii="Times New Roman" w:hAnsi="Times New Roman" w:cs="Times New Roman"/>
          <w:sz w:val="28"/>
          <w:szCs w:val="28"/>
        </w:rPr>
        <w:t xml:space="preserve">дготовки – не менее </w:t>
      </w:r>
      <w:r w:rsidR="00A03827">
        <w:rPr>
          <w:rFonts w:ascii="Times New Roman" w:hAnsi="Times New Roman" w:cs="Times New Roman"/>
          <w:sz w:val="28"/>
          <w:szCs w:val="28"/>
        </w:rPr>
        <w:t>5</w:t>
      </w:r>
      <w:r w:rsidR="009B5D58">
        <w:rPr>
          <w:rFonts w:ascii="Times New Roman" w:hAnsi="Times New Roman" w:cs="Times New Roman"/>
          <w:sz w:val="28"/>
          <w:szCs w:val="28"/>
        </w:rPr>
        <w:t>00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. В зависимости от целей и сроков </w:t>
      </w:r>
      <w:proofErr w:type="gramStart"/>
      <w:r w:rsidR="002C389D" w:rsidRPr="002C389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2C389D" w:rsidRPr="002C389D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соотношения между теоретической подготовки и практическим обучением может варьироваться.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6B38A0">
        <w:rPr>
          <w:rFonts w:ascii="Times New Roman" w:hAnsi="Times New Roman" w:cs="Times New Roman"/>
          <w:sz w:val="28"/>
          <w:szCs w:val="28"/>
        </w:rPr>
        <w:t>. П</w:t>
      </w:r>
      <w:r w:rsidR="002C389D" w:rsidRPr="002C389D">
        <w:rPr>
          <w:rFonts w:ascii="Times New Roman" w:hAnsi="Times New Roman" w:cs="Times New Roman"/>
          <w:sz w:val="28"/>
          <w:szCs w:val="28"/>
        </w:rPr>
        <w:t>ри реализации дополнительных профессиональных программ может применяться форма организации образовательной деятельности, основанная на модульном принципе представления содержания дополнительной профессиональной  программы  и построения учебных планов, использование различных образовательных технологий, в том числе дистанционных образовательных технологий и электронного обучения.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A03827">
        <w:rPr>
          <w:rFonts w:ascii="Times New Roman" w:hAnsi="Times New Roman" w:cs="Times New Roman"/>
          <w:sz w:val="28"/>
          <w:szCs w:val="28"/>
        </w:rPr>
        <w:t>. О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бразовательный процесс </w:t>
      </w:r>
      <w:r w:rsidR="009B5D58">
        <w:rPr>
          <w:rFonts w:ascii="Times New Roman" w:hAnsi="Times New Roman" w:cs="Times New Roman"/>
          <w:sz w:val="28"/>
          <w:szCs w:val="28"/>
        </w:rPr>
        <w:t>колледжа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профессиональных программ осуществляется в течение всего календарного года.</w:t>
      </w:r>
    </w:p>
    <w:p w:rsidR="002C389D" w:rsidRPr="002C389D" w:rsidRDefault="00156A61" w:rsidP="00836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 Освоение дополнительных профессиональных программ завершается итоговой аттестацией обучающихся в фо</w:t>
      </w:r>
      <w:r w:rsidR="00447655">
        <w:rPr>
          <w:rFonts w:ascii="Times New Roman" w:hAnsi="Times New Roman" w:cs="Times New Roman"/>
          <w:sz w:val="28"/>
          <w:szCs w:val="28"/>
        </w:rPr>
        <w:t>рме, определяемой колледжем</w:t>
      </w:r>
      <w:r w:rsidR="002C389D" w:rsidRPr="002C389D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B38A0">
        <w:rPr>
          <w:rFonts w:ascii="Times New Roman" w:hAnsi="Times New Roman" w:cs="Times New Roman"/>
          <w:sz w:val="28"/>
          <w:szCs w:val="28"/>
        </w:rPr>
        <w:t>.</w:t>
      </w:r>
    </w:p>
    <w:p w:rsidR="00156A61" w:rsidRDefault="00156A61" w:rsidP="00836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156A61" w:rsidRPr="00836100" w:rsidRDefault="00156A61" w:rsidP="00156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2. </w:t>
      </w:r>
      <w:r w:rsidRPr="0083610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 </w:t>
      </w:r>
      <w:proofErr w:type="gramStart"/>
      <w:r w:rsidRPr="00836100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</w:p>
    <w:p w:rsidR="00156A61" w:rsidRPr="00836100" w:rsidRDefault="00156A61" w:rsidP="00156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100">
        <w:rPr>
          <w:rFonts w:ascii="Times New Roman" w:hAnsi="Times New Roman" w:cs="Times New Roman"/>
          <w:b/>
          <w:bCs/>
          <w:sz w:val="28"/>
          <w:szCs w:val="28"/>
        </w:rPr>
        <w:t>ПРОФЕССИОНАЛЬНЫХ ПРОГРАММ</w:t>
      </w:r>
    </w:p>
    <w:p w:rsidR="00D933BF" w:rsidRPr="00836100" w:rsidRDefault="00D933BF" w:rsidP="00156A6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DD2" w:rsidRPr="008E1C8A" w:rsidRDefault="00156A61" w:rsidP="000B0DD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B0DD2" w:rsidRPr="008E1C8A">
        <w:rPr>
          <w:rFonts w:ascii="Times New Roman" w:hAnsi="Times New Roman" w:cs="Times New Roman"/>
          <w:sz w:val="28"/>
          <w:szCs w:val="28"/>
        </w:rP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B0DD2" w:rsidRPr="008E1C8A" w:rsidRDefault="00156A61" w:rsidP="000B0DD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B0DD2" w:rsidRPr="008E1C8A">
        <w:rPr>
          <w:rFonts w:ascii="Times New Roman" w:hAnsi="Times New Roman" w:cs="Times New Roman"/>
          <w:sz w:val="28"/>
          <w:szCs w:val="28"/>
        </w:rPr>
        <w:t>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B0DD2" w:rsidRPr="008E1C8A" w:rsidRDefault="00156A61" w:rsidP="000B0D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B0DD2" w:rsidRPr="008E1C8A">
        <w:rPr>
          <w:rFonts w:ascii="Times New Roman" w:hAnsi="Times New Roman"/>
          <w:sz w:val="28"/>
          <w:szCs w:val="28"/>
        </w:rPr>
        <w:t xml:space="preserve">. Содержание дополнительной профессиональной программы определяется образовательной программой, </w:t>
      </w:r>
      <w:r w:rsidR="000B0DD2">
        <w:rPr>
          <w:rFonts w:ascii="Times New Roman" w:hAnsi="Times New Roman"/>
          <w:sz w:val="28"/>
          <w:szCs w:val="28"/>
        </w:rPr>
        <w:t xml:space="preserve">разработанной и утвержденной ГБПОУ ИО БПК </w:t>
      </w:r>
      <w:proofErr w:type="spellStart"/>
      <w:r w:rsidR="000B0DD2">
        <w:rPr>
          <w:rFonts w:ascii="Times New Roman" w:hAnsi="Times New Roman"/>
          <w:sz w:val="28"/>
          <w:szCs w:val="28"/>
        </w:rPr>
        <w:t>им</w:t>
      </w:r>
      <w:proofErr w:type="gramStart"/>
      <w:r w:rsidR="000B0DD2">
        <w:rPr>
          <w:rFonts w:ascii="Times New Roman" w:hAnsi="Times New Roman"/>
          <w:sz w:val="28"/>
          <w:szCs w:val="28"/>
        </w:rPr>
        <w:t>.Д</w:t>
      </w:r>
      <w:proofErr w:type="gramEnd"/>
      <w:r w:rsidR="000B0DD2">
        <w:rPr>
          <w:rFonts w:ascii="Times New Roman" w:hAnsi="Times New Roman"/>
          <w:sz w:val="28"/>
          <w:szCs w:val="28"/>
        </w:rPr>
        <w:t>,Банзарова</w:t>
      </w:r>
      <w:proofErr w:type="spellEnd"/>
      <w:r w:rsidR="000B0DD2" w:rsidRPr="008E1C8A">
        <w:rPr>
          <w:rFonts w:ascii="Times New Roman" w:hAnsi="Times New Roman"/>
          <w:sz w:val="28"/>
          <w:szCs w:val="28"/>
        </w:rPr>
        <w:t>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0DD2" w:rsidRPr="008E1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B0DD2" w:rsidRPr="008E1C8A">
        <w:rPr>
          <w:rFonts w:ascii="Times New Roman" w:hAnsi="Times New Roman"/>
          <w:sz w:val="28"/>
          <w:szCs w:val="28"/>
        </w:rPr>
        <w:t xml:space="preserve">. Дополнительная профессиональная программа включает в себя общую характеристику (цель реализации программы; планируемые результаты обучения; требования к квалификации слушателя поступающего для обучения; форма обучения; трудоемкость), учебный и (или) учебно-тематический план, программы дисциплин (модулей), условия реализации программы, описание </w:t>
      </w:r>
      <w:proofErr w:type="gramStart"/>
      <w:r w:rsidR="000B0DD2" w:rsidRPr="008E1C8A">
        <w:rPr>
          <w:rFonts w:ascii="Times New Roman" w:hAnsi="Times New Roman"/>
          <w:sz w:val="28"/>
          <w:szCs w:val="28"/>
        </w:rPr>
        <w:t>системы оценки качества освоения программы</w:t>
      </w:r>
      <w:proofErr w:type="gramEnd"/>
      <w:r w:rsidR="000B0DD2" w:rsidRPr="008E1C8A">
        <w:rPr>
          <w:rFonts w:ascii="Times New Roman" w:hAnsi="Times New Roman"/>
          <w:sz w:val="28"/>
          <w:szCs w:val="28"/>
        </w:rPr>
        <w:t xml:space="preserve">. 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0B0DD2" w:rsidRPr="008E1C8A">
        <w:rPr>
          <w:rFonts w:ascii="Times New Roman" w:hAnsi="Times New Roman"/>
          <w:sz w:val="28"/>
          <w:szCs w:val="28"/>
        </w:rPr>
        <w:t>.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приобретение и (или) качественное изменение которых осуществляется в результате образования.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0B0DD2" w:rsidRPr="008E1C8A">
        <w:rPr>
          <w:rFonts w:ascii="Times New Roman" w:hAnsi="Times New Roman"/>
          <w:sz w:val="28"/>
          <w:szCs w:val="28"/>
        </w:rPr>
        <w:t xml:space="preserve">. В структуре программы профессиональной переподготовки должны быть отображены: 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- характеристика новой</w:t>
      </w:r>
      <w:r w:rsidRPr="008E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 xml:space="preserve">квалификации и связанных с ней видов профессиональной деятельности (квалификационных уровней) и (или) трудовых функций; 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характеристика компетенций, подлежащих совершенствованию, </w:t>
      </w:r>
      <w:r w:rsidRPr="008E1C8A">
        <w:rPr>
          <w:rFonts w:ascii="Times New Roman" w:hAnsi="Times New Roman"/>
          <w:sz w:val="28"/>
          <w:szCs w:val="28"/>
        </w:rPr>
        <w:br/>
        <w:t xml:space="preserve">и (или) перечень новых компетенций, формирующихся в результате освоения программы; 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перечень нормативных документов, определяющих квалификационные характеристики (требования) к выпускнику программы.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</w:t>
      </w:r>
      <w:r w:rsidR="000B0DD2" w:rsidRPr="008E1C8A">
        <w:rPr>
          <w:rFonts w:ascii="Times New Roman" w:hAnsi="Times New Roman"/>
          <w:sz w:val="28"/>
          <w:szCs w:val="28"/>
        </w:rPr>
        <w:t xml:space="preserve">Программы профессиональной переподготовки разрабатываются </w:t>
      </w:r>
      <w:r w:rsidR="000B0DD2" w:rsidRPr="008E1C8A">
        <w:rPr>
          <w:rFonts w:ascii="Times New Roman" w:hAnsi="Times New Roman"/>
          <w:sz w:val="28"/>
          <w:szCs w:val="28"/>
        </w:rPr>
        <w:br/>
        <w:t xml:space="preserve">на основании установленных квалификационных требований, профессиональных стандартов </w:t>
      </w:r>
      <w:r w:rsidR="000B0DD2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="000B0DD2" w:rsidRPr="008E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0DD2" w:rsidRPr="008E1C8A">
        <w:rPr>
          <w:rFonts w:ascii="Times New Roman" w:hAnsi="Times New Roman"/>
          <w:sz w:val="28"/>
          <w:szCs w:val="28"/>
        </w:rPr>
        <w:t>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0DD2" w:rsidRPr="008E1C8A">
        <w:rPr>
          <w:rFonts w:ascii="Times New Roman" w:hAnsi="Times New Roman"/>
          <w:sz w:val="28"/>
          <w:szCs w:val="28"/>
        </w:rPr>
        <w:t xml:space="preserve">.8. Результаты </w:t>
      </w:r>
      <w:proofErr w:type="gramStart"/>
      <w:r w:rsidR="000B0DD2" w:rsidRPr="008E1C8A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="000B0DD2" w:rsidRPr="008E1C8A">
        <w:rPr>
          <w:rFonts w:ascii="Times New Roman" w:hAnsi="Times New Roman"/>
          <w:sz w:val="28"/>
          <w:szCs w:val="28"/>
        </w:rPr>
        <w:t xml:space="preserve"> профессиональной переподготовки, должны: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быть преемственными к результатам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среднего профессионального и (или) высшего образования; 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быть направлены на приобретение новой квалификации, требующей изменение направленности (профиля) или специализации в рамках направления (специальности) полученного ранее профессионального образования; </w:t>
      </w:r>
    </w:p>
    <w:p w:rsidR="000B0DD2" w:rsidRPr="008E1C8A" w:rsidRDefault="000B0DD2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формироваться на основе профессиональных компетенций соответствующих федеральных государственных образовательных стандартов, образовательных стандартов. 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0DD2" w:rsidRPr="008E1C8A">
        <w:rPr>
          <w:rFonts w:ascii="Times New Roman" w:hAnsi="Times New Roman"/>
          <w:sz w:val="28"/>
          <w:szCs w:val="28"/>
        </w:rPr>
        <w:t xml:space="preserve">.9. Структура дополнительной профессиональной программы может включать в себя дополнительные разделы, содержание которых определяется организацией ее реализующей, самостоятельно, если иное не установлено Федеральным законодательством. </w:t>
      </w:r>
    </w:p>
    <w:p w:rsidR="000B0DD2" w:rsidRPr="008E1C8A" w:rsidRDefault="00156A61" w:rsidP="000B0D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B0DD2" w:rsidRPr="008E1C8A">
        <w:rPr>
          <w:rFonts w:ascii="Times New Roman" w:hAnsi="Times New Roman"/>
          <w:sz w:val="28"/>
          <w:szCs w:val="28"/>
        </w:rPr>
        <w:t xml:space="preserve">.10. Содержание дополнительной профессиональной программы и (или) отдельных ее компонентов (дисциплин (модулей), практик, стажировок), определяется организацией, реализующей программу, самостоятельно и должно быть направлено на достижение целей программы, планируемых результатов ее освоения. </w:t>
      </w:r>
    </w:p>
    <w:p w:rsidR="000B0DD2" w:rsidRPr="008E1C8A" w:rsidRDefault="00156A61" w:rsidP="000B0DD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DD2" w:rsidRPr="008E1C8A">
        <w:rPr>
          <w:rFonts w:ascii="Times New Roman" w:hAnsi="Times New Roman" w:cs="Times New Roman"/>
          <w:sz w:val="28"/>
          <w:szCs w:val="28"/>
        </w:rPr>
        <w:t>.11. Для определения структуры дополнительных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и (или) учебно-тематическим планом (в том числе аудиторную и самостоятельную работу), практику.</w:t>
      </w:r>
    </w:p>
    <w:p w:rsidR="000B0DD2" w:rsidRPr="008E1C8A" w:rsidRDefault="000B0DD2" w:rsidP="000B0DD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B0DD2" w:rsidRPr="008E1C8A" w:rsidRDefault="00156A61" w:rsidP="000B0DD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приложении 1</w:t>
      </w:r>
      <w:r w:rsidR="000B0DD2" w:rsidRPr="008E1C8A">
        <w:rPr>
          <w:rFonts w:ascii="Times New Roman" w:hAnsi="Times New Roman" w:cs="Times New Roman"/>
          <w:sz w:val="28"/>
          <w:szCs w:val="28"/>
        </w:rPr>
        <w:t xml:space="preserve"> приведены образцы макетов программам повышения квалификации и профессиональной переподготовки. </w:t>
      </w: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83610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100" w:rsidRDefault="00836100" w:rsidP="0083610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0DD2" w:rsidRDefault="000B0DD2" w:rsidP="000B0DD2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6100" w:rsidRDefault="00836100" w:rsidP="00836100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36100" w:rsidRDefault="000B0DD2" w:rsidP="008361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Иркутской области «</w:t>
      </w:r>
      <w:proofErr w:type="spellStart"/>
      <w:r>
        <w:rPr>
          <w:rFonts w:ascii="Times New Roman" w:hAnsi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педагогический колледж им.Д.Банзарова»</w:t>
      </w:r>
    </w:p>
    <w:p w:rsidR="00A03827" w:rsidRPr="008E1C8A" w:rsidRDefault="00A03827" w:rsidP="0083610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5103"/>
        <w:gridCol w:w="4820"/>
      </w:tblGrid>
      <w:tr w:rsidR="000B0DD2" w:rsidRPr="008E1C8A" w:rsidTr="00290A7F">
        <w:tc>
          <w:tcPr>
            <w:tcW w:w="5103" w:type="dxa"/>
          </w:tcPr>
          <w:p w:rsidR="000B0DD2" w:rsidRPr="00A03827" w:rsidRDefault="000B0DD2" w:rsidP="00290A7F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03827">
              <w:rPr>
                <w:rFonts w:ascii="Times New Roman" w:hAnsi="Times New Roman"/>
                <w:sz w:val="28"/>
                <w:szCs w:val="28"/>
              </w:rPr>
              <w:t>Рассмотрено на заседании методического совета</w:t>
            </w:r>
          </w:p>
          <w:p w:rsidR="000B0DD2" w:rsidRPr="00A03827" w:rsidRDefault="00A03827" w:rsidP="00290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</w:t>
            </w:r>
          </w:p>
          <w:p w:rsidR="000B0DD2" w:rsidRPr="008E1C8A" w:rsidRDefault="000B0DD2" w:rsidP="00290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3827">
              <w:rPr>
                <w:rFonts w:ascii="Times New Roman" w:hAnsi="Times New Roman"/>
                <w:sz w:val="28"/>
                <w:szCs w:val="28"/>
              </w:rPr>
              <w:t>«____»____________ 20___ г.</w:t>
            </w:r>
          </w:p>
        </w:tc>
        <w:tc>
          <w:tcPr>
            <w:tcW w:w="4820" w:type="dxa"/>
          </w:tcPr>
          <w:p w:rsidR="000B0DD2" w:rsidRPr="008E1C8A" w:rsidRDefault="008B336E" w:rsidP="00290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B0DD2" w:rsidRPr="00A03827" w:rsidRDefault="008B336E" w:rsidP="00290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" w:name="ConfirmTeacher1"/>
            <w:bookmarkEnd w:id="1"/>
            <w:r>
              <w:rPr>
                <w:rFonts w:ascii="Times New Roman" w:hAnsi="Times New Roman"/>
                <w:sz w:val="28"/>
                <w:szCs w:val="28"/>
              </w:rPr>
              <w:t>Приказом д</w:t>
            </w:r>
            <w:r w:rsidR="000B0DD2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 ГБПОУ ИО БПК им.Д.Банзарова</w:t>
            </w:r>
            <w:r w:rsidR="00A03827">
              <w:rPr>
                <w:rFonts w:ascii="Times New Roman" w:hAnsi="Times New Roman"/>
              </w:rPr>
              <w:t xml:space="preserve">  </w:t>
            </w:r>
            <w:r w:rsidR="00A03827" w:rsidRPr="00A03827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03827" w:rsidRPr="00A0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03827" w:rsidRPr="00A0382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B0DD2" w:rsidRPr="008E1C8A" w:rsidRDefault="000B0DD2" w:rsidP="00290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 «____»___________ 20__ г.</w:t>
            </w:r>
          </w:p>
        </w:tc>
      </w:tr>
    </w:tbl>
    <w:p w:rsidR="000B0DD2" w:rsidRPr="008E1C8A" w:rsidRDefault="000B0DD2" w:rsidP="000B0DD2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0B0DD2" w:rsidRDefault="000B0DD2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3827" w:rsidRDefault="00A03827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3827" w:rsidRPr="008E1C8A" w:rsidRDefault="00A03827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DD2" w:rsidRPr="008E1C8A" w:rsidRDefault="00836100" w:rsidP="000B0D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ПРОФЕССИОНАЛЬНАЯ ПРОГРАММА</w:t>
      </w:r>
    </w:p>
    <w:p w:rsidR="000B0DD2" w:rsidRPr="00836100" w:rsidRDefault="00836100" w:rsidP="008361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ПОВЫШЕНИЯ КВАЛИФИКАЦИИ / </w:t>
      </w:r>
      <w:r w:rsidR="000B0DD2" w:rsidRPr="008E1C8A">
        <w:rPr>
          <w:rFonts w:ascii="Times New Roman" w:hAnsi="Times New Roman"/>
          <w:b/>
          <w:bCs/>
          <w:sz w:val="28"/>
          <w:szCs w:val="28"/>
        </w:rPr>
        <w:t xml:space="preserve">ПРОФЕССИОНАЛЬНОЙ ПЕРЕПОДГОТОВКИ </w:t>
      </w:r>
    </w:p>
    <w:p w:rsidR="000B0DD2" w:rsidRPr="008E1C8A" w:rsidRDefault="000B0DD2" w:rsidP="000B0DD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0DD2" w:rsidRPr="008E1C8A" w:rsidRDefault="000B0DD2" w:rsidP="000B0DD2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указывается наименование программы</w:t>
      </w:r>
    </w:p>
    <w:p w:rsidR="000B0DD2" w:rsidRPr="008E1C8A" w:rsidRDefault="000B0DD2" w:rsidP="000B0D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DD2" w:rsidRDefault="000B0DD2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DD2" w:rsidRDefault="000B0DD2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6100" w:rsidRDefault="00836100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6100" w:rsidRDefault="00836100" w:rsidP="008361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6100" w:rsidRPr="008E1C8A" w:rsidRDefault="00836100" w:rsidP="008361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DD2" w:rsidRDefault="000B0DD2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Бохан 2018г.</w:t>
      </w:r>
    </w:p>
    <w:p w:rsidR="008B336E" w:rsidRPr="003C1A5A" w:rsidRDefault="008B336E" w:rsidP="000B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lastRenderedPageBreak/>
        <w:t>Категория слушателей</w:t>
      </w: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/>
          <w:bCs/>
          <w:sz w:val="28"/>
          <w:szCs w:val="28"/>
        </w:rPr>
        <w:t>(</w:t>
      </w:r>
      <w:r w:rsidRPr="00654BE9">
        <w:rPr>
          <w:rFonts w:ascii="Times New Roman" w:hAnsi="Times New Roman"/>
          <w:bCs/>
          <w:sz w:val="28"/>
          <w:szCs w:val="28"/>
        </w:rPr>
        <w:t>Объем программы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>Уровень квалификации</w:t>
      </w: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>Форма обучения</w:t>
      </w:r>
    </w:p>
    <w:p w:rsidR="00836100" w:rsidRPr="00654BE9" w:rsidRDefault="00836100" w:rsidP="00836100">
      <w:pPr>
        <w:tabs>
          <w:tab w:val="left" w:pos="182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>Разработчики программы</w:t>
      </w: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836100" w:rsidRPr="00654BE9" w:rsidRDefault="00836100" w:rsidP="008361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>Рецензент</w:t>
      </w:r>
    </w:p>
    <w:p w:rsidR="00836100" w:rsidRPr="00654BE9" w:rsidRDefault="00836100" w:rsidP="008361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36100" w:rsidRPr="00654BE9" w:rsidRDefault="00836100" w:rsidP="008361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36100" w:rsidRPr="00654BE9" w:rsidRDefault="00836100" w:rsidP="0083610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BE9">
        <w:rPr>
          <w:rFonts w:ascii="Times New Roman" w:hAnsi="Times New Roman"/>
          <w:bCs/>
          <w:sz w:val="28"/>
          <w:szCs w:val="28"/>
        </w:rPr>
        <w:t>Программа рассмотрена на заседании дисциплинарно-цикловой комиссии протокол №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654BE9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«___»__________201_ г.</w:t>
      </w:r>
    </w:p>
    <w:p w:rsidR="00836100" w:rsidRDefault="00836100" w:rsidP="0083610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ПОЯСНИТЕЛЬНАЯ ЗАПИСКА</w:t>
      </w:r>
    </w:p>
    <w:p w:rsidR="00836100" w:rsidRDefault="00836100" w:rsidP="0083610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6100" w:rsidRPr="006E5122" w:rsidRDefault="00836100" w:rsidP="00836100">
      <w:pPr>
        <w:spacing w:after="0" w:line="240" w:lineRule="auto"/>
        <w:ind w:hanging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 </w:t>
      </w:r>
      <w:r w:rsidRPr="006E5122">
        <w:rPr>
          <w:rFonts w:ascii="Times New Roman" w:hAnsi="Times New Roman"/>
          <w:b/>
          <w:bCs/>
          <w:sz w:val="28"/>
          <w:szCs w:val="28"/>
        </w:rPr>
        <w:t>Нормативно-правовая основа разработки программы</w:t>
      </w:r>
    </w:p>
    <w:p w:rsidR="00836100" w:rsidRDefault="00836100" w:rsidP="008361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100" w:rsidRPr="008E1C8A" w:rsidRDefault="00836100" w:rsidP="0083610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100" w:rsidRPr="00495BFE" w:rsidRDefault="00836100" w:rsidP="0083610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495BFE">
        <w:rPr>
          <w:rFonts w:ascii="Times New Roman" w:hAnsi="Times New Roman"/>
          <w:b/>
          <w:sz w:val="28"/>
          <w:szCs w:val="28"/>
        </w:rPr>
        <w:t>Цель реализации программы</w:t>
      </w:r>
      <w:r w:rsidRPr="00495BFE">
        <w:rPr>
          <w:rFonts w:ascii="Times New Roman" w:hAnsi="Times New Roman"/>
          <w:sz w:val="28"/>
          <w:szCs w:val="28"/>
        </w:rPr>
        <w:t>________________________________</w:t>
      </w:r>
    </w:p>
    <w:p w:rsidR="00836100" w:rsidRDefault="00836100" w:rsidP="0083610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95BF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95BFE">
        <w:rPr>
          <w:rFonts w:ascii="Times New Roman" w:hAnsi="Times New Roman"/>
          <w:i/>
          <w:iCs/>
          <w:sz w:val="24"/>
          <w:szCs w:val="24"/>
        </w:rPr>
        <w:t>Указывается, что программа имеет своей целью формирование у слушателей профессиональных компетенций, необходимых для выполнения нового вида профессиональной деятельности, приобретения новой квалификации.</w:t>
      </w:r>
    </w:p>
    <w:p w:rsidR="00836100" w:rsidRDefault="00836100" w:rsidP="0083610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36100" w:rsidRPr="006E5122" w:rsidRDefault="00836100" w:rsidP="0083610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6E5122">
        <w:rPr>
          <w:rFonts w:ascii="Times New Roman" w:hAnsi="Times New Roman"/>
          <w:b/>
          <w:iCs/>
          <w:sz w:val="28"/>
          <w:szCs w:val="28"/>
        </w:rPr>
        <w:t>3 Планируемые результаты освоения программы</w:t>
      </w:r>
    </w:p>
    <w:p w:rsidR="00836100" w:rsidRDefault="00836100" w:rsidP="0083610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36100" w:rsidRPr="006E5122" w:rsidRDefault="00836100" w:rsidP="0083610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122">
        <w:rPr>
          <w:rFonts w:ascii="Times New Roman" w:hAnsi="Times New Roman"/>
          <w:sz w:val="28"/>
          <w:szCs w:val="28"/>
        </w:rPr>
        <w:t>Выпускник по программе профессиональной переподготовки для выполнения нового вида профессиональной деятельности, приобретения новой квалификации ________________________________________________ в соответствии с целями программы и задачами профессиональной деятельности должен обладать следующими основными профессиональными компетенциями (ПК):</w:t>
      </w:r>
    </w:p>
    <w:p w:rsidR="00836100" w:rsidRPr="006E5122" w:rsidRDefault="00836100" w:rsidP="00836100">
      <w:pPr>
        <w:pStyle w:val="a5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6E5122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836100" w:rsidRPr="006E5122" w:rsidRDefault="00836100" w:rsidP="0083610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E5122">
        <w:rPr>
          <w:rFonts w:ascii="Times New Roman" w:hAnsi="Times New Roman"/>
          <w:i/>
          <w:iCs/>
          <w:sz w:val="24"/>
          <w:szCs w:val="24"/>
        </w:rPr>
        <w:t>Каждый вид компетенций может разбиваться на группы, а при необходимости указывается уровень развития компетенций. Группы компетенций могут иметь различную структуру, допускается изменение их названия и состава.</w:t>
      </w:r>
    </w:p>
    <w:p w:rsidR="00836100" w:rsidRPr="006E5122" w:rsidRDefault="00836100" w:rsidP="00836100">
      <w:pPr>
        <w:pStyle w:val="a5"/>
        <w:spacing w:after="0" w:line="240" w:lineRule="auto"/>
        <w:ind w:left="0" w:firstLine="567"/>
        <w:rPr>
          <w:rFonts w:ascii="Times New Roman" w:hAnsi="Times New Roman"/>
        </w:rPr>
      </w:pPr>
    </w:p>
    <w:p w:rsidR="00836100" w:rsidRPr="006E5122" w:rsidRDefault="00836100" w:rsidP="00836100">
      <w:pPr>
        <w:pStyle w:val="a5"/>
        <w:tabs>
          <w:tab w:val="left" w:pos="708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6E5122">
        <w:rPr>
          <w:rFonts w:ascii="Times New Roman" w:hAnsi="Times New Roman"/>
          <w:bCs/>
          <w:sz w:val="28"/>
          <w:szCs w:val="28"/>
        </w:rPr>
        <w:t>Перечень дополнительных компетенций</w:t>
      </w:r>
    </w:p>
    <w:p w:rsidR="00836100" w:rsidRPr="006E5122" w:rsidRDefault="00836100" w:rsidP="0083610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E5122">
        <w:rPr>
          <w:rFonts w:ascii="Times New Roman" w:hAnsi="Times New Roman"/>
          <w:i/>
          <w:sz w:val="24"/>
          <w:szCs w:val="24"/>
        </w:rPr>
        <w:t>Дается перечень дополнительных компетенций, отражающих особенности программы, вариативные возможности траекторий обучения слушателей (не является обязательным).</w:t>
      </w:r>
    </w:p>
    <w:p w:rsidR="00836100" w:rsidRPr="00495BFE" w:rsidRDefault="00836100" w:rsidP="00836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00" w:rsidRPr="00495BFE" w:rsidRDefault="00836100" w:rsidP="008361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Pr="00495BFE">
        <w:rPr>
          <w:rFonts w:ascii="Times New Roman" w:hAnsi="Times New Roman"/>
          <w:b/>
          <w:sz w:val="28"/>
          <w:szCs w:val="28"/>
        </w:rPr>
        <w:t>Область применения программы (целевая аудитория)</w:t>
      </w:r>
    </w:p>
    <w:p w:rsidR="00836100" w:rsidRPr="00495BFE" w:rsidRDefault="00836100" w:rsidP="00836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 </w:t>
      </w:r>
      <w:r w:rsidRPr="00495BFE">
        <w:rPr>
          <w:rFonts w:ascii="Times New Roman" w:hAnsi="Times New Roman"/>
          <w:b/>
          <w:sz w:val="28"/>
          <w:szCs w:val="28"/>
        </w:rPr>
        <w:t>Требования к поступающему для обучения на программе слушателю</w:t>
      </w:r>
      <w:r w:rsidRPr="00495BFE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836100" w:rsidRPr="00495BFE" w:rsidRDefault="00836100" w:rsidP="00836100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95BFE">
        <w:rPr>
          <w:rFonts w:ascii="Times New Roman" w:hAnsi="Times New Roman"/>
          <w:i/>
          <w:iCs/>
          <w:sz w:val="24"/>
          <w:szCs w:val="24"/>
        </w:rPr>
        <w:t>Указываются требования к поступающему на обучение слушателю: уровень имеющегося профессионального образования; направление (специальность), направленность (профиль) имеющегося профессионального образования; наличие имеющихся дополнительных квалификаций; определенная характеристика опыта профессиональной деятельности и т.д.</w:t>
      </w:r>
    </w:p>
    <w:p w:rsidR="00836100" w:rsidRPr="00495BFE" w:rsidRDefault="00836100" w:rsidP="008361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36100" w:rsidRPr="006B353F" w:rsidRDefault="00836100" w:rsidP="00836100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jc w:val="left"/>
        <w:rPr>
          <w:caps/>
          <w:sz w:val="28"/>
          <w:szCs w:val="28"/>
        </w:rPr>
      </w:pPr>
      <w:r>
        <w:rPr>
          <w:sz w:val="28"/>
          <w:szCs w:val="28"/>
        </w:rPr>
        <w:t>1.</w:t>
      </w:r>
      <w:r w:rsidRPr="006B353F">
        <w:rPr>
          <w:sz w:val="28"/>
          <w:szCs w:val="28"/>
        </w:rPr>
        <w:t xml:space="preserve">6 </w:t>
      </w:r>
      <w:r>
        <w:rPr>
          <w:sz w:val="28"/>
          <w:szCs w:val="28"/>
        </w:rPr>
        <w:t>Х</w:t>
      </w:r>
      <w:r w:rsidRPr="006B353F">
        <w:rPr>
          <w:sz w:val="28"/>
          <w:szCs w:val="28"/>
        </w:rPr>
        <w:t xml:space="preserve">арактеристика нового вида профессиональной деятельности, новой квалификации </w:t>
      </w:r>
    </w:p>
    <w:p w:rsidR="00836100" w:rsidRPr="006B353F" w:rsidRDefault="00836100" w:rsidP="00836100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jc w:val="left"/>
        <w:rPr>
          <w:caps/>
        </w:rPr>
      </w:pPr>
      <w:r w:rsidRPr="006B353F">
        <w:rPr>
          <w:caps/>
        </w:rPr>
        <w:t>______________________________________________________________</w:t>
      </w:r>
    </w:p>
    <w:p w:rsidR="00836100" w:rsidRPr="006B353F" w:rsidRDefault="00836100" w:rsidP="00836100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B353F">
        <w:rPr>
          <w:rFonts w:ascii="Times New Roman" w:hAnsi="Times New Roman"/>
          <w:i/>
          <w:iCs/>
          <w:sz w:val="24"/>
          <w:szCs w:val="24"/>
        </w:rPr>
        <w:tab/>
        <w:t xml:space="preserve">В характеристике нового вида  профессиональной деятельности, новой квалификации указываются вид профессиональной деятельности (область,  направление) </w:t>
      </w:r>
      <w:r w:rsidRPr="006B353F">
        <w:rPr>
          <w:rFonts w:ascii="Times New Roman" w:hAnsi="Times New Roman"/>
          <w:i/>
          <w:iCs/>
          <w:sz w:val="24"/>
          <w:szCs w:val="24"/>
        </w:rPr>
        <w:lastRenderedPageBreak/>
        <w:t xml:space="preserve">на основе соответствующих нормативных документов, требований заказчика, квалификационных уровней для отраслевой рамки квалификаций, национальной рамки квалификаций РФ. Дополнительно могут быть указаны задачи профессиональной деятельности, трудовые функции, требования к сертификации и т.д., а также связь с образовательными стандартами среднего профессионального и высшего образования, если программа является преемственной к программе профессионального образования. </w:t>
      </w:r>
    </w:p>
    <w:p w:rsidR="00836100" w:rsidRPr="006B353F" w:rsidRDefault="00836100" w:rsidP="00836100">
      <w:pPr>
        <w:pStyle w:val="a5"/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B353F">
        <w:rPr>
          <w:rFonts w:ascii="Times New Roman" w:hAnsi="Times New Roman"/>
          <w:i/>
          <w:sz w:val="24"/>
          <w:szCs w:val="24"/>
        </w:rPr>
        <w:t xml:space="preserve">Перечень нормативных документов, определяющих требования к выпускнику программы, может включать: российские или международные стандарты; федеральные государственные образовательные стандарты; образовательные стандарты; профессиональные стандарты; стандарты организаций (объединений организаций); другие документы, определяющих квалификационные требования к квалификациям, должностям. </w:t>
      </w:r>
      <w:r w:rsidRPr="006B353F">
        <w:rPr>
          <w:rFonts w:ascii="Times New Roman" w:hAnsi="Times New Roman"/>
          <w:i/>
          <w:iCs/>
          <w:sz w:val="24"/>
          <w:szCs w:val="24"/>
        </w:rPr>
        <w:t>Характеристика нового вида  профессиональной деятельности, новой квалификации приводится в произвольной (принятой в организации) форме.</w:t>
      </w:r>
    </w:p>
    <w:p w:rsidR="00836100" w:rsidRDefault="00836100" w:rsidP="00836100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color w:val="FF0000"/>
        </w:rPr>
      </w:pPr>
    </w:p>
    <w:p w:rsidR="00836100" w:rsidRPr="006B353F" w:rsidRDefault="00836100" w:rsidP="00836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 </w:t>
      </w:r>
      <w:r w:rsidRPr="006B353F">
        <w:rPr>
          <w:rFonts w:ascii="Times New Roman" w:hAnsi="Times New Roman"/>
          <w:b/>
          <w:sz w:val="28"/>
          <w:szCs w:val="28"/>
        </w:rPr>
        <w:t>Трудоемкость обучения</w:t>
      </w:r>
      <w:r w:rsidRPr="006B353F">
        <w:rPr>
          <w:rFonts w:ascii="Times New Roman" w:hAnsi="Times New Roman"/>
          <w:sz w:val="28"/>
          <w:szCs w:val="28"/>
        </w:rPr>
        <w:t>__________________________________</w:t>
      </w:r>
    </w:p>
    <w:p w:rsidR="00836100" w:rsidRPr="006B353F" w:rsidRDefault="00836100" w:rsidP="0083610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B353F">
        <w:rPr>
          <w:rFonts w:ascii="Times New Roman" w:hAnsi="Times New Roman"/>
          <w:i/>
          <w:iCs/>
          <w:sz w:val="24"/>
          <w:szCs w:val="24"/>
        </w:rPr>
        <w:t>Указывается трудоемкость в часах или зачетных единицах за весь период обучения, которая включает все виды аудиторной и самостоятельной работы слушателя, практики и время, отводимое на контроль качества освоения слушателем программы.</w:t>
      </w:r>
    </w:p>
    <w:p w:rsidR="00836100" w:rsidRDefault="00836100" w:rsidP="00836100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color w:val="FF0000"/>
        </w:rPr>
      </w:pPr>
    </w:p>
    <w:p w:rsidR="00836100" w:rsidRPr="00836100" w:rsidRDefault="00836100" w:rsidP="00836100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36100">
        <w:rPr>
          <w:rFonts w:ascii="Times New Roman" w:hAnsi="Times New Roman"/>
          <w:b/>
          <w:iCs/>
          <w:sz w:val="28"/>
          <w:szCs w:val="28"/>
        </w:rPr>
        <w:t>Форма обучения</w:t>
      </w:r>
    </w:p>
    <w:p w:rsidR="00836100" w:rsidRPr="00495BFE" w:rsidRDefault="00836100" w:rsidP="00836100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color w:val="FF0000"/>
        </w:rPr>
      </w:pPr>
    </w:p>
    <w:p w:rsidR="00836100" w:rsidRDefault="00836100" w:rsidP="00836100">
      <w:pPr>
        <w:pStyle w:val="a5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1.9 </w:t>
      </w:r>
      <w:r w:rsidRPr="006E5122">
        <w:rPr>
          <w:rFonts w:ascii="Times New Roman" w:hAnsi="Times New Roman"/>
          <w:b/>
          <w:iCs/>
          <w:sz w:val="28"/>
          <w:szCs w:val="28"/>
        </w:rPr>
        <w:t>Форма документа, выдаваемого по результатам освоения программы</w:t>
      </w:r>
    </w:p>
    <w:p w:rsidR="00836100" w:rsidRDefault="00836100" w:rsidP="00836100">
      <w:pPr>
        <w:pStyle w:val="a5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836100" w:rsidRPr="006B353F" w:rsidRDefault="00836100" w:rsidP="00836100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6B353F">
        <w:rPr>
          <w:rFonts w:ascii="Times New Roman" w:hAnsi="Times New Roman"/>
          <w:i/>
          <w:iCs/>
        </w:rPr>
        <w:t>_______________________________</w:t>
      </w:r>
    </w:p>
    <w:p w:rsidR="00836100" w:rsidRPr="006B353F" w:rsidRDefault="00836100" w:rsidP="00836100">
      <w:pPr>
        <w:spacing w:after="0" w:line="360" w:lineRule="auto"/>
        <w:jc w:val="both"/>
        <w:rPr>
          <w:rFonts w:ascii="Times New Roman" w:hAnsi="Times New Roman"/>
          <w:caps/>
        </w:rPr>
      </w:pPr>
      <w:r w:rsidRPr="006B353F">
        <w:rPr>
          <w:rFonts w:ascii="Times New Roman" w:hAnsi="Times New Roman"/>
          <w:bCs/>
        </w:rPr>
        <w:t xml:space="preserve">* </w:t>
      </w:r>
      <w:r w:rsidRPr="006B353F">
        <w:rPr>
          <w:rFonts w:ascii="Times New Roman" w:hAnsi="Times New Roman"/>
        </w:rPr>
        <w:t>курсивом в тексте выделены рекомендации для разработчиков</w:t>
      </w:r>
      <w:r w:rsidRPr="006B353F">
        <w:rPr>
          <w:rFonts w:ascii="Times New Roman" w:hAnsi="Times New Roman"/>
          <w:b/>
        </w:rPr>
        <w:t xml:space="preserve"> </w:t>
      </w:r>
      <w:r w:rsidRPr="006B353F">
        <w:rPr>
          <w:rFonts w:ascii="Times New Roman" w:hAnsi="Times New Roman"/>
        </w:rPr>
        <w:t>программы</w:t>
      </w:r>
    </w:p>
    <w:p w:rsidR="00836100" w:rsidRPr="006E5122" w:rsidRDefault="00836100" w:rsidP="00836100">
      <w:pPr>
        <w:pStyle w:val="a5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836100" w:rsidRPr="006E5122" w:rsidRDefault="00836100" w:rsidP="00836100">
      <w:pPr>
        <w:pStyle w:val="a5"/>
        <w:spacing w:after="0" w:line="240" w:lineRule="auto"/>
        <w:ind w:left="0" w:firstLine="567"/>
        <w:rPr>
          <w:rFonts w:ascii="Times New Roman" w:hAnsi="Times New Roman"/>
          <w:b/>
          <w:iCs/>
          <w:sz w:val="28"/>
          <w:szCs w:val="28"/>
        </w:rPr>
      </w:pPr>
    </w:p>
    <w:p w:rsidR="00836100" w:rsidRPr="008E1C8A" w:rsidRDefault="00836100" w:rsidP="00836100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2 </w:t>
      </w:r>
      <w:r w:rsidRPr="008E1C8A">
        <w:rPr>
          <w:rFonts w:ascii="Times New Roman" w:hAnsi="Times New Roman"/>
          <w:b/>
          <w:iCs/>
          <w:sz w:val="28"/>
          <w:szCs w:val="28"/>
        </w:rPr>
        <w:t>УЧЕБНЫЙ ПЛАН</w:t>
      </w:r>
    </w:p>
    <w:p w:rsidR="00836100" w:rsidRPr="008E1C8A" w:rsidRDefault="00836100" w:rsidP="00836100">
      <w:pPr>
        <w:pStyle w:val="a5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742"/>
        <w:gridCol w:w="944"/>
        <w:gridCol w:w="944"/>
        <w:gridCol w:w="1533"/>
        <w:gridCol w:w="1142"/>
        <w:gridCol w:w="721"/>
        <w:gridCol w:w="729"/>
        <w:gridCol w:w="1008"/>
      </w:tblGrid>
      <w:tr w:rsidR="00836100" w:rsidRPr="008E1C8A" w:rsidTr="00836100">
        <w:trPr>
          <w:cantSplit/>
          <w:jc w:val="center"/>
        </w:trPr>
        <w:tc>
          <w:tcPr>
            <w:tcW w:w="982" w:type="pct"/>
            <w:vMerge w:val="restart"/>
            <w:tcBorders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Наименование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4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6100" w:rsidRPr="008E1C8A" w:rsidRDefault="00836100" w:rsidP="00620C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Общая  трудоемкость, час.</w:t>
            </w:r>
          </w:p>
        </w:tc>
        <w:tc>
          <w:tcPr>
            <w:tcW w:w="53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Всего, ауд.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1793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Аудиторные 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</w:p>
        </w:tc>
        <w:tc>
          <w:tcPr>
            <w:tcW w:w="42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СРС,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846" w:type="pct"/>
            <w:gridSpan w:val="2"/>
            <w:tcBorders>
              <w:lef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Промежуточная аттестация </w:t>
            </w: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vMerge/>
            <w:tcBorders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лекции</w:t>
            </w:r>
          </w:p>
        </w:tc>
        <w:tc>
          <w:tcPr>
            <w:tcW w:w="637" w:type="pct"/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лабораторные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работы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семинары</w:t>
            </w:r>
          </w:p>
        </w:tc>
        <w:tc>
          <w:tcPr>
            <w:tcW w:w="4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Зачет</w:t>
            </w:r>
          </w:p>
        </w:tc>
        <w:tc>
          <w:tcPr>
            <w:tcW w:w="474" w:type="pct"/>
            <w:vAlign w:val="center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Экзамен</w:t>
            </w: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11</w:t>
            </w: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</w:t>
            </w: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pStyle w:val="2"/>
              <w:rPr>
                <w:b w:val="0"/>
                <w:i/>
                <w:sz w:val="20"/>
              </w:rPr>
            </w:pPr>
            <w:r w:rsidRPr="008E1C8A">
              <w:rPr>
                <w:b w:val="0"/>
                <w:sz w:val="20"/>
              </w:rPr>
              <w:t>1.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pStyle w:val="2"/>
              <w:rPr>
                <w:b w:val="0"/>
                <w:i/>
                <w:sz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pStyle w:val="2"/>
              <w:rPr>
                <w:i/>
                <w:sz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2.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….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100" w:rsidRPr="008E1C8A" w:rsidTr="00836100">
        <w:trPr>
          <w:cantSplit/>
          <w:jc w:val="center"/>
        </w:trPr>
        <w:tc>
          <w:tcPr>
            <w:tcW w:w="982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Итоговая </w:t>
            </w:r>
          </w:p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425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12" w:space="0" w:color="auto"/>
            </w:tcBorders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</w:tcPr>
          <w:p w:rsidR="00836100" w:rsidRPr="008E1C8A" w:rsidRDefault="00836100" w:rsidP="00620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6100" w:rsidRPr="008E1C8A" w:rsidRDefault="00836100" w:rsidP="00836100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36100" w:rsidRPr="008E1C8A" w:rsidRDefault="00836100" w:rsidP="00836100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36100" w:rsidRDefault="00BC19B7" w:rsidP="00836100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836100">
        <w:rPr>
          <w:rFonts w:ascii="Times New Roman" w:hAnsi="Times New Roman"/>
          <w:b/>
          <w:iCs/>
          <w:sz w:val="28"/>
          <w:szCs w:val="28"/>
        </w:rPr>
        <w:t xml:space="preserve"> КАЛЕНДАРНЫЙ УЧЕБНЫЙ ГРАФИК</w:t>
      </w:r>
    </w:p>
    <w:p w:rsidR="00836100" w:rsidRDefault="00836100" w:rsidP="00836100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80DB9" w:rsidRPr="00A80DB9" w:rsidRDefault="00A80DB9" w:rsidP="00A80DB9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A80DB9">
        <w:rPr>
          <w:rFonts w:ascii="Times New Roman" w:hAnsi="Times New Roman"/>
          <w:i/>
          <w:iCs/>
          <w:sz w:val="28"/>
          <w:szCs w:val="28"/>
        </w:rPr>
        <w:t>Календарный учебный график – часть образовательной программы, определяющая продолжительность обучения</w:t>
      </w:r>
      <w:r>
        <w:rPr>
          <w:rFonts w:ascii="Times New Roman" w:hAnsi="Times New Roman"/>
          <w:i/>
          <w:iCs/>
          <w:sz w:val="28"/>
          <w:szCs w:val="28"/>
        </w:rPr>
        <w:t xml:space="preserve"> (количество учебных недель,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количество учебных дней)</w:t>
      </w:r>
      <w:r w:rsidRPr="00A80DB9">
        <w:rPr>
          <w:rFonts w:ascii="Times New Roman" w:hAnsi="Times New Roman"/>
          <w:i/>
          <w:iCs/>
          <w:sz w:val="28"/>
          <w:szCs w:val="28"/>
        </w:rPr>
        <w:t>, последовательность обучения, промежуточной аттестации, производственной практики, итоговой аттестации.</w:t>
      </w:r>
    </w:p>
    <w:p w:rsidR="00836100" w:rsidRDefault="00836100" w:rsidP="00A80DB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36100" w:rsidRDefault="00836100" w:rsidP="00836100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</w:p>
    <w:p w:rsidR="00836100" w:rsidRDefault="00BC19B7" w:rsidP="00836100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4</w:t>
      </w:r>
      <w:r w:rsidR="00836100">
        <w:rPr>
          <w:rFonts w:ascii="Times New Roman" w:hAnsi="Times New Roman"/>
          <w:b/>
          <w:iCs/>
          <w:sz w:val="28"/>
          <w:szCs w:val="28"/>
        </w:rPr>
        <w:t xml:space="preserve"> РАБОЧИЕ ПРОГРАММЫ</w:t>
      </w:r>
    </w:p>
    <w:p w:rsidR="00836100" w:rsidRPr="008E1C8A" w:rsidRDefault="00836100" w:rsidP="0083610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E1C8A">
        <w:rPr>
          <w:rFonts w:ascii="Times New Roman" w:hAnsi="Times New Roman"/>
          <w:b/>
          <w:iCs/>
          <w:sz w:val="28"/>
          <w:szCs w:val="28"/>
        </w:rPr>
        <w:t>Дисциплинарное содержание программы</w:t>
      </w:r>
    </w:p>
    <w:p w:rsidR="00836100" w:rsidRPr="008E1C8A" w:rsidRDefault="00836100" w:rsidP="0083610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Дисциплинарное содержание программы может быть </w:t>
      </w: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>представлено</w:t>
      </w:r>
      <w:proofErr w:type="gramEnd"/>
      <w:r w:rsidRPr="008E1C8A">
        <w:rPr>
          <w:rFonts w:ascii="Times New Roman" w:hAnsi="Times New Roman"/>
          <w:i/>
          <w:iCs/>
          <w:sz w:val="24"/>
          <w:szCs w:val="24"/>
        </w:rPr>
        <w:t xml:space="preserve"> укрупнено через дидактическое содержание дисциплин или детально путем разработки учебных программ по дисциплинам, стажировкам, практикам и т.д.</w:t>
      </w:r>
    </w:p>
    <w:p w:rsidR="00836100" w:rsidRPr="008E1C8A" w:rsidRDefault="00836100" w:rsidP="0083610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При реализации электронного обучения и (или) дистанционных образовательных технологий наличие учебных программ по дисциплинам обязательно. </w:t>
      </w:r>
    </w:p>
    <w:p w:rsidR="00836100" w:rsidRPr="008E1C8A" w:rsidRDefault="00836100" w:rsidP="0083610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Если программа содержит модули, то их структура детализируется и указывается связь с результатами обучения (приобретаемые компетенции).</w:t>
      </w:r>
    </w:p>
    <w:p w:rsidR="00836100" w:rsidRPr="008E1C8A" w:rsidRDefault="00836100" w:rsidP="008361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Структура и содержание учебных программ определяется организацией самостоятельно, с учетом необходимости достижения целей и результатов обучения.</w:t>
      </w:r>
    </w:p>
    <w:p w:rsidR="00836100" w:rsidRDefault="00836100" w:rsidP="00836100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</w:p>
    <w:p w:rsidR="00836100" w:rsidRPr="008E1C8A" w:rsidRDefault="00BC19B7" w:rsidP="00836100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836100" w:rsidRPr="008E1C8A">
        <w:rPr>
          <w:rFonts w:ascii="Times New Roman" w:hAnsi="Times New Roman"/>
          <w:b/>
          <w:bCs/>
          <w:sz w:val="28"/>
          <w:szCs w:val="28"/>
        </w:rPr>
        <w:t>. УСЛОВИЯ РЕАЛИЗАЦИИ ПРОГРАММЫ</w:t>
      </w:r>
    </w:p>
    <w:p w:rsidR="00836100" w:rsidRPr="008E1C8A" w:rsidRDefault="00836100" w:rsidP="00836100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836100" w:rsidRPr="008E1C8A" w:rsidRDefault="00BC19B7" w:rsidP="00836100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6100" w:rsidRPr="008E1C8A">
        <w:rPr>
          <w:rFonts w:ascii="Times New Roman" w:hAnsi="Times New Roman"/>
          <w:b/>
          <w:sz w:val="28"/>
          <w:szCs w:val="28"/>
        </w:rPr>
        <w:t>.1. К</w:t>
      </w:r>
      <w:r w:rsidR="00836100">
        <w:rPr>
          <w:rFonts w:ascii="Times New Roman" w:hAnsi="Times New Roman"/>
          <w:b/>
          <w:sz w:val="28"/>
          <w:szCs w:val="28"/>
        </w:rPr>
        <w:t xml:space="preserve">адровое обеспечение программы </w:t>
      </w:r>
    </w:p>
    <w:p w:rsidR="00836100" w:rsidRPr="008E1C8A" w:rsidRDefault="00836100" w:rsidP="008361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Описывается обеспеченность </w:t>
      </w:r>
      <w:r w:rsidRPr="008E1C8A">
        <w:rPr>
          <w:rFonts w:ascii="Times New Roman" w:hAnsi="Times New Roman"/>
          <w:i/>
          <w:sz w:val="24"/>
          <w:szCs w:val="24"/>
        </w:rPr>
        <w:t>программы педагогическими кадрами, имеющими базовое образование, соответствующее профилю преподаваемых дисциплин, или ученую степень или опыт деятельности в соответствующей профессиональной области, или дополнительные квалификации и т.д., с указанием прохождения обучения и/или стажировки  в отраслевых организациях по профилю курса (если это предусмотрено дополнительными условиями реализации программы).</w:t>
      </w:r>
    </w:p>
    <w:p w:rsidR="00836100" w:rsidRPr="008E1C8A" w:rsidRDefault="00BC19B7" w:rsidP="0083610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6100" w:rsidRPr="008E1C8A">
        <w:rPr>
          <w:rFonts w:ascii="Times New Roman" w:hAnsi="Times New Roman"/>
          <w:b/>
          <w:sz w:val="28"/>
          <w:szCs w:val="28"/>
        </w:rPr>
        <w:t>.2. Материально-технические условия реализации программы</w:t>
      </w:r>
    </w:p>
    <w:p w:rsidR="00836100" w:rsidRPr="008E1C8A" w:rsidRDefault="00836100" w:rsidP="0083610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>Описывается материально-техническая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836100" w:rsidRPr="008E1C8A" w:rsidRDefault="00836100" w:rsidP="0083610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836100" w:rsidRPr="008E1C8A" w:rsidRDefault="00BC19B7" w:rsidP="0083610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6100" w:rsidRPr="008E1C8A">
        <w:rPr>
          <w:rFonts w:ascii="Times New Roman" w:hAnsi="Times New Roman"/>
          <w:b/>
          <w:sz w:val="28"/>
          <w:szCs w:val="28"/>
        </w:rPr>
        <w:t xml:space="preserve">.3. </w:t>
      </w:r>
      <w:r w:rsidR="00836100">
        <w:rPr>
          <w:rFonts w:ascii="Times New Roman" w:hAnsi="Times New Roman"/>
          <w:b/>
          <w:sz w:val="28"/>
          <w:szCs w:val="28"/>
        </w:rPr>
        <w:t>Информационное</w:t>
      </w:r>
      <w:r w:rsidR="00836100" w:rsidRPr="008E1C8A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</w:p>
    <w:p w:rsidR="00836100" w:rsidRPr="008E1C8A" w:rsidRDefault="00836100" w:rsidP="0083610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Описываются обеспеченность программы учебно-методическими материалами по всем учебным дисциплинам (модулям), условия доступа к учебной литературе, профильным периодическим изданиям, к сетям типа Интернет и т.д.</w:t>
      </w:r>
    </w:p>
    <w:p w:rsidR="00836100" w:rsidRPr="008E1C8A" w:rsidRDefault="00836100" w:rsidP="00836100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</w:p>
    <w:p w:rsidR="00836100" w:rsidRDefault="00BC19B7" w:rsidP="00A80DB9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836100" w:rsidRPr="008E1C8A">
        <w:rPr>
          <w:caps/>
          <w:sz w:val="28"/>
          <w:szCs w:val="28"/>
        </w:rPr>
        <w:t xml:space="preserve">. </w:t>
      </w:r>
      <w:r w:rsidR="00836100">
        <w:rPr>
          <w:caps/>
          <w:sz w:val="28"/>
          <w:szCs w:val="28"/>
        </w:rPr>
        <w:t>ФОРМА ИТОГОВОЙ АТТЕСТАЦИИ</w:t>
      </w:r>
    </w:p>
    <w:p w:rsidR="00836100" w:rsidRPr="00495BFE" w:rsidRDefault="00836100" w:rsidP="00836100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b w:val="0"/>
          <w:caps/>
          <w:sz w:val="28"/>
          <w:szCs w:val="28"/>
        </w:rPr>
      </w:pPr>
      <w:r w:rsidRPr="00495BFE">
        <w:rPr>
          <w:b w:val="0"/>
          <w:sz w:val="28"/>
          <w:szCs w:val="28"/>
        </w:rPr>
        <w:t>Перечисляются согласно учебному плану (зачет, экзамен и др.) показатели, критерии оценивания слушателей.</w:t>
      </w:r>
    </w:p>
    <w:p w:rsidR="00836100" w:rsidRDefault="00836100" w:rsidP="00836100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</w:p>
    <w:p w:rsidR="00836100" w:rsidRPr="008E1C8A" w:rsidRDefault="00BC19B7" w:rsidP="00836100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836100">
        <w:rPr>
          <w:caps/>
          <w:sz w:val="28"/>
          <w:szCs w:val="28"/>
        </w:rPr>
        <w:t xml:space="preserve">. </w:t>
      </w:r>
      <w:r w:rsidR="00836100" w:rsidRPr="008E1C8A">
        <w:rPr>
          <w:caps/>
          <w:sz w:val="28"/>
          <w:szCs w:val="28"/>
        </w:rPr>
        <w:t>Оценка качества освоения программЫ</w:t>
      </w:r>
    </w:p>
    <w:p w:rsidR="00836100" w:rsidRPr="008E1C8A" w:rsidRDefault="00836100" w:rsidP="00836100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36100" w:rsidRPr="008E1C8A" w:rsidRDefault="00836100" w:rsidP="00836100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 xml:space="preserve">Оценка качества освоения программы включает текущую, промежуточную и итоговую аттестацию </w:t>
      </w:r>
      <w:proofErr w:type="gramStart"/>
      <w:r w:rsidRPr="008E1C8A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8E1C8A">
        <w:rPr>
          <w:rFonts w:ascii="Times New Roman" w:hAnsi="Times New Roman"/>
          <w:i/>
          <w:sz w:val="24"/>
          <w:szCs w:val="24"/>
        </w:rPr>
        <w:t>.</w:t>
      </w:r>
    </w:p>
    <w:p w:rsidR="00836100" w:rsidRPr="008E1C8A" w:rsidRDefault="00836100" w:rsidP="00836100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 xml:space="preserve">Приводятся конкретные формы и процедуры текущего и промежуточного контроля знаний, умений и навыков (компетентностей), которые разрабатываются образовательным учреждением самостоятельно и доводятся до сведения обучающихся (в течение первого месяца обучения). Приводятся сведения об оценочных средствах, включающих типовые задания, контрольные работы, тесты и методы контроля, </w:t>
      </w:r>
      <w:r w:rsidRPr="008E1C8A">
        <w:rPr>
          <w:rFonts w:ascii="Times New Roman" w:hAnsi="Times New Roman"/>
          <w:i/>
          <w:sz w:val="24"/>
          <w:szCs w:val="24"/>
        </w:rPr>
        <w:lastRenderedPageBreak/>
        <w:t xml:space="preserve">позволяющие оценить знания, умения и уровень приобретенных компетенций. Целесообразно использовать современные способы и формы оценивания </w:t>
      </w:r>
      <w:proofErr w:type="gramStart"/>
      <w:r w:rsidRPr="008E1C8A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8E1C8A">
        <w:rPr>
          <w:rFonts w:ascii="Times New Roman" w:hAnsi="Times New Roman"/>
          <w:i/>
          <w:sz w:val="24"/>
          <w:szCs w:val="24"/>
        </w:rPr>
        <w:t>, включая создание единой информационной среды с электронными формами контроля и оценки. Программы текущего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836100" w:rsidRPr="008E1C8A" w:rsidRDefault="00836100" w:rsidP="008361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Приводятся разработанные и утвержденные требования к содержанию, объему и структуре выпускных квалификационных работ, выпускного экзамена, квалификационного экзамена и т.д.</w:t>
      </w:r>
    </w:p>
    <w:p w:rsidR="00836100" w:rsidRPr="008E1C8A" w:rsidRDefault="00836100" w:rsidP="00836100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 xml:space="preserve">Описываются способы оценивания содержания и качества учебного процесса, а также отдельных преподавателей со стороны обучающихся и работодателей (анкетирование, получение отзывов и т.д.). </w:t>
      </w:r>
    </w:p>
    <w:p w:rsidR="00836100" w:rsidRPr="008E1C8A" w:rsidRDefault="00836100" w:rsidP="0083610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8E1C8A">
        <w:rPr>
          <w:rFonts w:ascii="Times New Roman" w:hAnsi="Times New Roman"/>
          <w:bCs/>
          <w:i/>
          <w:sz w:val="24"/>
          <w:szCs w:val="24"/>
        </w:rPr>
        <w:t>Если программа прошла профессионально-общественную аккредитацию, зарегистрирована в реестре, то  указывается организация, № и классификационные признаки программы, сроки действия.</w:t>
      </w:r>
    </w:p>
    <w:p w:rsidR="00836100" w:rsidRPr="008E1C8A" w:rsidRDefault="00836100" w:rsidP="00836100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36100" w:rsidRPr="008E1C8A" w:rsidRDefault="00836100" w:rsidP="00836100">
      <w:pPr>
        <w:ind w:firstLine="708"/>
        <w:jc w:val="both"/>
        <w:rPr>
          <w:rFonts w:ascii="Times New Roman" w:hAnsi="Times New Roman"/>
        </w:rPr>
      </w:pPr>
    </w:p>
    <w:p w:rsidR="00836100" w:rsidRPr="008E1C8A" w:rsidRDefault="00836100" w:rsidP="00836100">
      <w:pPr>
        <w:ind w:firstLine="708"/>
        <w:jc w:val="both"/>
        <w:rPr>
          <w:rFonts w:ascii="Times New Roman" w:hAnsi="Times New Roman"/>
        </w:rPr>
      </w:pPr>
    </w:p>
    <w:p w:rsidR="00836100" w:rsidRPr="008E1C8A" w:rsidRDefault="00836100" w:rsidP="00836100">
      <w:pPr>
        <w:ind w:firstLine="567"/>
        <w:jc w:val="both"/>
        <w:rPr>
          <w:rFonts w:ascii="Times New Roman" w:hAnsi="Times New Roman"/>
        </w:rPr>
      </w:pPr>
    </w:p>
    <w:p w:rsidR="00836100" w:rsidRPr="008E1C8A" w:rsidRDefault="00836100" w:rsidP="00836100">
      <w:pPr>
        <w:ind w:firstLine="567"/>
        <w:jc w:val="both"/>
        <w:rPr>
          <w:rFonts w:ascii="Times New Roman" w:hAnsi="Times New Roman"/>
        </w:rPr>
      </w:pPr>
    </w:p>
    <w:p w:rsidR="00836100" w:rsidRDefault="00836100" w:rsidP="00836100"/>
    <w:sectPr w:rsidR="00836100" w:rsidSect="0006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28EF11C8"/>
    <w:multiLevelType w:val="hybridMultilevel"/>
    <w:tmpl w:val="86FA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65EC6"/>
    <w:multiLevelType w:val="multilevel"/>
    <w:tmpl w:val="5044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27B"/>
    <w:rsid w:val="000621D8"/>
    <w:rsid w:val="00092D0C"/>
    <w:rsid w:val="000B0DD2"/>
    <w:rsid w:val="000E1F38"/>
    <w:rsid w:val="0011492E"/>
    <w:rsid w:val="00134AC0"/>
    <w:rsid w:val="00156A61"/>
    <w:rsid w:val="002B5FA5"/>
    <w:rsid w:val="002C389D"/>
    <w:rsid w:val="00363CF3"/>
    <w:rsid w:val="003E0DFC"/>
    <w:rsid w:val="00447655"/>
    <w:rsid w:val="004E4673"/>
    <w:rsid w:val="006B38A0"/>
    <w:rsid w:val="00801712"/>
    <w:rsid w:val="00836100"/>
    <w:rsid w:val="008B336E"/>
    <w:rsid w:val="0091635C"/>
    <w:rsid w:val="00964D27"/>
    <w:rsid w:val="009B5D58"/>
    <w:rsid w:val="00A03827"/>
    <w:rsid w:val="00A80DB9"/>
    <w:rsid w:val="00AF3A5C"/>
    <w:rsid w:val="00BC19B7"/>
    <w:rsid w:val="00BF06A7"/>
    <w:rsid w:val="00C228C7"/>
    <w:rsid w:val="00CF49C7"/>
    <w:rsid w:val="00D5015D"/>
    <w:rsid w:val="00D933BF"/>
    <w:rsid w:val="00E4627B"/>
    <w:rsid w:val="00EA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D8"/>
  </w:style>
  <w:style w:type="paragraph" w:styleId="2">
    <w:name w:val="heading 2"/>
    <w:basedOn w:val="a"/>
    <w:link w:val="20"/>
    <w:qFormat/>
    <w:rsid w:val="000B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D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0B0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B0D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0B0DD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0DD2"/>
    <w:rPr>
      <w:rFonts w:ascii="Calibri" w:eastAsia="Times New Roman" w:hAnsi="Calibri" w:cs="Times New Roman"/>
    </w:rPr>
  </w:style>
  <w:style w:type="paragraph" w:customStyle="1" w:styleId="1">
    <w:name w:val="Прил_загл1"/>
    <w:rsid w:val="000B0DD2"/>
    <w:pPr>
      <w:numPr>
        <w:numId w:val="1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paragraph" w:customStyle="1" w:styleId="ConsPlusNormal">
    <w:name w:val="ConsPlusNormal"/>
    <w:rsid w:val="000B0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83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biblioteka3</dc:creator>
  <cp:keywords/>
  <dc:description/>
  <cp:lastModifiedBy>user</cp:lastModifiedBy>
  <cp:revision>14</cp:revision>
  <dcterms:created xsi:type="dcterms:W3CDTF">2019-02-28T01:07:00Z</dcterms:created>
  <dcterms:modified xsi:type="dcterms:W3CDTF">2019-03-03T05:51:00Z</dcterms:modified>
</cp:coreProperties>
</file>